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6C7" w:rsidRDefault="004B56C7">
      <w:pPr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4B56C7" w:rsidRPr="0064757A" w:rsidRDefault="00990655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4757A">
        <w:rPr>
          <w:rFonts w:ascii="Tahoma" w:hAnsi="Tahoma" w:cs="Tahoma"/>
          <w:b/>
          <w:smallCaps/>
          <w:sz w:val="36"/>
        </w:rPr>
        <w:t>karta przedmiotu</w:t>
      </w:r>
    </w:p>
    <w:p w:rsidR="004B56C7" w:rsidRDefault="004B56C7">
      <w:pPr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4B56C7" w:rsidRDefault="004B56C7">
      <w:pPr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4B56C7" w:rsidRPr="0064757A" w:rsidRDefault="00990655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64757A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410"/>
        <w:gridCol w:w="7371"/>
      </w:tblGrid>
      <w:tr w:rsidR="004B56C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Nazwa przedmiotu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Odpowiedzi"/>
              <w:rPr>
                <w:rFonts w:ascii="Tahoma" w:hAnsi="Tahoma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Fizjoterapia kliniczna w dysfunkcjach układu ruchu w wieku rozwojowym</w:t>
            </w:r>
          </w:p>
        </w:tc>
      </w:tr>
      <w:tr w:rsidR="004B56C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Rocznik studiów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202</w:t>
            </w:r>
            <w:r w:rsidR="00EA4F3B">
              <w:rPr>
                <w:rFonts w:ascii="Tahoma" w:hAnsi="Tahoma" w:cs="Tahoma"/>
                <w:b w:val="0"/>
                <w:color w:val="000000"/>
              </w:rPr>
              <w:t>2</w:t>
            </w:r>
            <w:r>
              <w:rPr>
                <w:rFonts w:ascii="Tahoma" w:hAnsi="Tahoma" w:cs="Tahoma"/>
                <w:b w:val="0"/>
                <w:color w:val="000000"/>
              </w:rPr>
              <w:t>/202</w:t>
            </w:r>
            <w:r w:rsidR="00EA4F3B">
              <w:rPr>
                <w:rFonts w:ascii="Tahoma" w:hAnsi="Tahoma" w:cs="Tahoma"/>
                <w:b w:val="0"/>
                <w:color w:val="000000"/>
              </w:rPr>
              <w:t>3</w:t>
            </w:r>
          </w:p>
        </w:tc>
      </w:tr>
      <w:tr w:rsidR="004B56C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Kolegium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Odpowiedzi"/>
              <w:rPr>
                <w:rFonts w:ascii="Tahoma" w:hAnsi="Tahoma"/>
                <w:szCs w:val="20"/>
              </w:rPr>
            </w:pPr>
            <w:r>
              <w:rPr>
                <w:rFonts w:ascii="Tahoma" w:hAnsi="Tahoma" w:cs="Tahoma"/>
                <w:b w:val="0"/>
                <w:bCs/>
                <w:szCs w:val="20"/>
              </w:rPr>
              <w:t>Medyczne</w:t>
            </w:r>
          </w:p>
        </w:tc>
      </w:tr>
      <w:tr w:rsidR="004B56C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Kierunek studiów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Odpowiedzi"/>
              <w:rPr>
                <w:rFonts w:ascii="Tahoma" w:hAnsi="Tahoma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Fizjoterapia</w:t>
            </w:r>
          </w:p>
        </w:tc>
      </w:tr>
      <w:tr w:rsidR="004B56C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Poziom kształcenia 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AB1F50">
            <w:pPr>
              <w:pStyle w:val="Odpowiedzi"/>
              <w:rPr>
                <w:rFonts w:ascii="Tahoma" w:hAnsi="Tahoma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Studia j</w:t>
            </w:r>
            <w:r w:rsidR="00990655">
              <w:rPr>
                <w:rFonts w:ascii="Tahoma" w:hAnsi="Tahoma" w:cs="Tahoma"/>
                <w:b w:val="0"/>
                <w:szCs w:val="20"/>
              </w:rPr>
              <w:t>ednolite magisterskie</w:t>
            </w:r>
          </w:p>
        </w:tc>
      </w:tr>
      <w:tr w:rsidR="004B56C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Profil kształcenia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Odpowiedzi"/>
              <w:rPr>
                <w:rFonts w:ascii="Tahoma" w:hAnsi="Tahoma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Praktyczny</w:t>
            </w:r>
          </w:p>
        </w:tc>
      </w:tr>
      <w:tr w:rsidR="004B56C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Specjalność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-</w:t>
            </w:r>
          </w:p>
        </w:tc>
      </w:tr>
      <w:tr w:rsidR="004B56C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Osoba odpowiedzialna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AB1F50">
            <w:pPr>
              <w:pStyle w:val="Odpowiedzi"/>
              <w:rPr>
                <w:rFonts w:ascii="Tahoma" w:hAnsi="Tahoma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d</w:t>
            </w:r>
            <w:r w:rsidR="00990655">
              <w:rPr>
                <w:rFonts w:ascii="Tahoma" w:hAnsi="Tahoma" w:cs="Tahoma"/>
                <w:b w:val="0"/>
                <w:szCs w:val="20"/>
              </w:rPr>
              <w:t>r Lucyna Sitar</w:t>
            </w:r>
            <w:r w:rsidR="006A6E9F">
              <w:rPr>
                <w:rFonts w:ascii="Tahoma" w:hAnsi="Tahoma" w:cs="Tahoma"/>
                <w:b w:val="0"/>
                <w:szCs w:val="20"/>
              </w:rPr>
              <w:t>z</w:t>
            </w:r>
            <w:bookmarkStart w:id="0" w:name="_GoBack"/>
            <w:bookmarkEnd w:id="0"/>
          </w:p>
        </w:tc>
      </w:tr>
    </w:tbl>
    <w:p w:rsidR="004B56C7" w:rsidRDefault="004B56C7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4B56C7" w:rsidRDefault="004B56C7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4B56C7" w:rsidRDefault="00990655">
      <w:pPr>
        <w:pStyle w:val="Punktygwne"/>
        <w:numPr>
          <w:ilvl w:val="0"/>
          <w:numId w:val="2"/>
        </w:numPr>
        <w:spacing w:before="0" w:after="0"/>
        <w:rPr>
          <w:rFonts w:ascii="Tahoma" w:hAnsi="Tahoma"/>
          <w:color w:val="000000"/>
          <w:sz w:val="20"/>
          <w:szCs w:val="20"/>
        </w:rPr>
      </w:pPr>
      <w:r w:rsidRPr="0064757A">
        <w:rPr>
          <w:rFonts w:ascii="Tahoma" w:hAnsi="Tahoma" w:cs="Tahoma"/>
        </w:rPr>
        <w:t>Wymagania wstępne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 w:val="0"/>
          <w:smallCaps w:val="0"/>
          <w:color w:val="000000"/>
          <w:sz w:val="20"/>
          <w:szCs w:val="20"/>
        </w:rPr>
        <w:t>(wynikające z następstwa przedmiotów)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4B56C7" w:rsidTr="0064757A">
        <w:tc>
          <w:tcPr>
            <w:tcW w:w="5000" w:type="pct"/>
          </w:tcPr>
          <w:p w:rsidR="004B56C7" w:rsidRDefault="00990655">
            <w:pPr>
              <w:pStyle w:val="Punktygwne"/>
              <w:spacing w:before="0" w:after="0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color w:val="000000"/>
                <w:sz w:val="20"/>
                <w:szCs w:val="20"/>
              </w:rPr>
              <w:t>Kinezyterapia, Kliniczne podstawy fizjoterapii</w:t>
            </w:r>
          </w:p>
        </w:tc>
      </w:tr>
    </w:tbl>
    <w:p w:rsidR="004B56C7" w:rsidRDefault="004B56C7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4B56C7" w:rsidRDefault="004B56C7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4B56C7" w:rsidRPr="0064757A" w:rsidRDefault="00990655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64757A">
        <w:rPr>
          <w:rFonts w:ascii="Tahoma" w:hAnsi="Tahoma" w:cs="Tahoma"/>
        </w:rPr>
        <w:t>Efekty uczenia się i sposób realizacji zajęć</w:t>
      </w:r>
    </w:p>
    <w:p w:rsidR="004B56C7" w:rsidRDefault="004B56C7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4B56C7" w:rsidRPr="0064757A" w:rsidRDefault="00990655" w:rsidP="0064757A">
      <w:pPr>
        <w:pStyle w:val="Podpunkty"/>
        <w:numPr>
          <w:ilvl w:val="1"/>
          <w:numId w:val="5"/>
        </w:numPr>
        <w:autoSpaceDE w:val="0"/>
        <w:autoSpaceDN w:val="0"/>
        <w:adjustRightInd w:val="0"/>
        <w:ind w:left="0" w:firstLine="0"/>
        <w:textAlignment w:val="auto"/>
        <w:rPr>
          <w:rFonts w:ascii="Tahoma" w:hAnsi="Tahoma" w:cs="Tahoma"/>
        </w:rPr>
      </w:pPr>
      <w:r w:rsidRPr="0064757A">
        <w:rPr>
          <w:rFonts w:ascii="Tahoma" w:hAnsi="Tahoma" w:cs="Tahoma"/>
        </w:rPr>
        <w:t>Cele przedmiotu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799"/>
        <w:gridCol w:w="8829"/>
      </w:tblGrid>
      <w:tr w:rsidR="004B56C7" w:rsidTr="0064757A">
        <w:trPr>
          <w:jc w:val="center"/>
        </w:trPr>
        <w:tc>
          <w:tcPr>
            <w:tcW w:w="415" w:type="pct"/>
            <w:vAlign w:val="center"/>
          </w:tcPr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C1</w:t>
            </w:r>
          </w:p>
        </w:tc>
        <w:tc>
          <w:tcPr>
            <w:tcW w:w="4585" w:type="pct"/>
            <w:vAlign w:val="center"/>
          </w:tcPr>
          <w:p w:rsidR="004B56C7" w:rsidRDefault="00990655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Zaznajomienie studenta z najczęstszymi chorobami wieku rozwojowego. Przyswojenie podstawowych pojęć z zakresu propedeutyki pediatrii.</w:t>
            </w:r>
          </w:p>
        </w:tc>
      </w:tr>
      <w:tr w:rsidR="004B56C7" w:rsidTr="0064757A">
        <w:trPr>
          <w:jc w:val="center"/>
        </w:trPr>
        <w:tc>
          <w:tcPr>
            <w:tcW w:w="415" w:type="pct"/>
            <w:vAlign w:val="center"/>
          </w:tcPr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C2</w:t>
            </w:r>
          </w:p>
        </w:tc>
        <w:tc>
          <w:tcPr>
            <w:tcW w:w="4585" w:type="pct"/>
            <w:vAlign w:val="center"/>
          </w:tcPr>
          <w:p w:rsidR="004B56C7" w:rsidRDefault="00990655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Samodzielne przeprowadzenie przez studenta badania fizjoterapeutycznego dziecka.</w:t>
            </w:r>
          </w:p>
        </w:tc>
      </w:tr>
      <w:tr w:rsidR="004B56C7" w:rsidTr="0064757A">
        <w:trPr>
          <w:jc w:val="center"/>
        </w:trPr>
        <w:tc>
          <w:tcPr>
            <w:tcW w:w="415" w:type="pct"/>
            <w:vAlign w:val="center"/>
          </w:tcPr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C3</w:t>
            </w:r>
          </w:p>
        </w:tc>
        <w:tc>
          <w:tcPr>
            <w:tcW w:w="4585" w:type="pct"/>
            <w:vAlign w:val="center"/>
          </w:tcPr>
          <w:p w:rsidR="004B56C7" w:rsidRDefault="00990655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Dobieranie przez studentów odpowiednich form fizjoterapeutycznych stosownie do rozpoznania klinicznego i okresu choroby</w:t>
            </w:r>
          </w:p>
        </w:tc>
      </w:tr>
    </w:tbl>
    <w:p w:rsidR="004B56C7" w:rsidRDefault="004B56C7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4B56C7" w:rsidRPr="0064757A" w:rsidRDefault="00990655" w:rsidP="0064757A">
      <w:pPr>
        <w:pStyle w:val="Podpunkty"/>
        <w:numPr>
          <w:ilvl w:val="1"/>
          <w:numId w:val="5"/>
        </w:numPr>
        <w:autoSpaceDE w:val="0"/>
        <w:autoSpaceDN w:val="0"/>
        <w:adjustRightInd w:val="0"/>
        <w:ind w:left="0" w:firstLine="0"/>
        <w:textAlignment w:val="auto"/>
        <w:rPr>
          <w:rFonts w:ascii="Tahoma" w:hAnsi="Tahoma" w:cs="Tahoma"/>
        </w:rPr>
      </w:pPr>
      <w:r w:rsidRPr="0064757A">
        <w:rPr>
          <w:rFonts w:ascii="Tahoma" w:hAnsi="Tahoma" w:cs="Tahoma"/>
        </w:rPr>
        <w:t>Przedmiotowe efekty uczenia się, z podziałem na wiedzę, umiejętności i kompetencje społeczne, wraz z odniesieniem do efektów uczenia się dla kierunku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6"/>
        <w:gridCol w:w="7017"/>
        <w:gridCol w:w="1775"/>
      </w:tblGrid>
      <w:tr w:rsidR="004B56C7" w:rsidTr="0064757A">
        <w:trPr>
          <w:cantSplit/>
          <w:trHeight w:val="734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Lp.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Opis przedmiotowych efektów uczenia się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Odniesienie do efektów uczenia się dla kierunku</w:t>
            </w:r>
          </w:p>
        </w:tc>
      </w:tr>
      <w:tr w:rsidR="004B56C7" w:rsidTr="0064757A">
        <w:trPr>
          <w:trHeight w:val="227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  <w:color w:val="000000"/>
              </w:rPr>
              <w:t>wiedzy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4B56C7" w:rsidTr="0064757A">
        <w:trPr>
          <w:trHeight w:val="227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P_W01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wrubryce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Zna etiologię, patomechanizm, objawy i przebieg dysfunkcji narządu ruchu w wieku rozwojowym, w stopniu umożliwiającym racjonalne stosowanie środków fizjoterapii;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D.W1</w:t>
            </w:r>
          </w:p>
        </w:tc>
      </w:tr>
      <w:tr w:rsidR="004B56C7" w:rsidTr="0064757A">
        <w:trPr>
          <w:trHeight w:val="227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  <w:color w:val="000000"/>
              </w:rPr>
              <w:t>umiejętności</w:t>
            </w:r>
            <w:r w:rsidR="00C901AC">
              <w:rPr>
                <w:rFonts w:ascii="Tahoma" w:hAnsi="Tahoma" w:cs="Tahoma"/>
                <w:b/>
                <w:smallCaps/>
                <w:color w:val="000000"/>
              </w:rPr>
              <w:t xml:space="preserve"> 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4B56C7" w:rsidTr="0064757A">
        <w:trPr>
          <w:trHeight w:val="227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P_U01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spacing w:after="0" w:line="240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przeprowadzić kliniczną ocenę postawy ciała, na podstawie zdjęcia RTG kręgosłupa wyznaczyć kąt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Cobba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, interpretować ich wyniki i na tej podstawie zakwalifikować skoliozę do odpowiedniego postępowania fizjoterapeutycznego; 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D.U22</w:t>
            </w:r>
          </w:p>
          <w:p w:rsidR="004B56C7" w:rsidRDefault="00990655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D.U23</w:t>
            </w:r>
          </w:p>
        </w:tc>
      </w:tr>
      <w:tr w:rsidR="004B56C7" w:rsidTr="0064757A">
        <w:trPr>
          <w:trHeight w:val="227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P_U02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wrubryce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Potrafi planować, dobierać – w zależności od stanu klinicznego i funkcjonalnego pacjenta – i prowadzić postępowanie </w:t>
            </w:r>
            <w:proofErr w:type="spellStart"/>
            <w:r>
              <w:rPr>
                <w:rFonts w:ascii="Tahoma" w:hAnsi="Tahoma" w:cs="Tahoma"/>
                <w:color w:val="000000"/>
              </w:rPr>
              <w:t>fizjoterpeutyczne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u dzieci i młodzieży z chorobami układu ruchu, takimi jak: wady wrodzone, wady postawy ciała, jałowe martwice kości;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D.U24</w:t>
            </w:r>
          </w:p>
        </w:tc>
      </w:tr>
      <w:tr w:rsidR="004B56C7" w:rsidTr="0064757A">
        <w:trPr>
          <w:trHeight w:val="227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P_U03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spacing w:after="0" w:line="240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Potrafi tworzyć, weryfikować i modyfikować programy fizjoterapii pacjentów z różnymi dysfunkcjami narządu ruchu oraz z zaburzeniami dotyczącymi wieku 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rozwojowego, stosownie do ich stanu klinicznego i funkcjonalnego, a także kontrolować efekty fizjoterapii</w:t>
            </w:r>
            <w:r>
              <w:rPr>
                <w:rFonts w:ascii="Tahoma" w:hAnsi="Tahoma"/>
                <w:color w:val="000000"/>
                <w:sz w:val="20"/>
                <w:szCs w:val="20"/>
              </w:rPr>
              <w:t>;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lastRenderedPageBreak/>
              <w:t>D.U49</w:t>
            </w:r>
          </w:p>
        </w:tc>
      </w:tr>
    </w:tbl>
    <w:p w:rsidR="004B56C7" w:rsidRDefault="004B56C7">
      <w:pPr>
        <w:pStyle w:val="Podpunkty"/>
        <w:ind w:left="0"/>
        <w:rPr>
          <w:rFonts w:cs="Tahoma"/>
        </w:rPr>
      </w:pPr>
    </w:p>
    <w:p w:rsidR="004B56C7" w:rsidRPr="0064757A" w:rsidRDefault="00990655" w:rsidP="0064757A">
      <w:pPr>
        <w:pStyle w:val="Podpunkty"/>
        <w:numPr>
          <w:ilvl w:val="1"/>
          <w:numId w:val="5"/>
        </w:numPr>
        <w:autoSpaceDE w:val="0"/>
        <w:autoSpaceDN w:val="0"/>
        <w:adjustRightInd w:val="0"/>
        <w:ind w:left="0" w:firstLine="0"/>
        <w:textAlignment w:val="auto"/>
        <w:rPr>
          <w:rFonts w:ascii="Tahoma" w:hAnsi="Tahoma" w:cs="Tahoma"/>
        </w:rPr>
      </w:pPr>
      <w:r w:rsidRPr="0064757A"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01"/>
        <w:gridCol w:w="1203"/>
        <w:gridCol w:w="1204"/>
        <w:gridCol w:w="1207"/>
        <w:gridCol w:w="1205"/>
        <w:gridCol w:w="1202"/>
        <w:gridCol w:w="1204"/>
        <w:gridCol w:w="1202"/>
      </w:tblGrid>
      <w:tr w:rsidR="004B56C7" w:rsidTr="0064757A">
        <w:trPr>
          <w:trHeight w:val="284"/>
        </w:trPr>
        <w:tc>
          <w:tcPr>
            <w:tcW w:w="5000" w:type="pct"/>
            <w:gridSpan w:val="8"/>
            <w:vAlign w:val="center"/>
          </w:tcPr>
          <w:p w:rsidR="004B56C7" w:rsidRDefault="00990655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Studia niestacjonarne (NST)</w:t>
            </w:r>
          </w:p>
        </w:tc>
      </w:tr>
      <w:tr w:rsidR="004B56C7" w:rsidTr="0064757A">
        <w:trPr>
          <w:trHeight w:val="284"/>
        </w:trPr>
        <w:tc>
          <w:tcPr>
            <w:tcW w:w="624" w:type="pct"/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W</w:t>
            </w:r>
          </w:p>
        </w:tc>
        <w:tc>
          <w:tcPr>
            <w:tcW w:w="625" w:type="pct"/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K</w:t>
            </w:r>
          </w:p>
        </w:tc>
        <w:tc>
          <w:tcPr>
            <w:tcW w:w="625" w:type="pct"/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Ćw</w:t>
            </w:r>
            <w:proofErr w:type="spellEnd"/>
          </w:p>
        </w:tc>
        <w:tc>
          <w:tcPr>
            <w:tcW w:w="627" w:type="pct"/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L</w:t>
            </w:r>
          </w:p>
        </w:tc>
        <w:tc>
          <w:tcPr>
            <w:tcW w:w="626" w:type="pct"/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ZP</w:t>
            </w:r>
          </w:p>
        </w:tc>
        <w:tc>
          <w:tcPr>
            <w:tcW w:w="624" w:type="pct"/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</w:t>
            </w:r>
          </w:p>
        </w:tc>
        <w:tc>
          <w:tcPr>
            <w:tcW w:w="625" w:type="pct"/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eL</w:t>
            </w:r>
            <w:proofErr w:type="spellEnd"/>
          </w:p>
        </w:tc>
        <w:tc>
          <w:tcPr>
            <w:tcW w:w="624" w:type="pct"/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ECTS</w:t>
            </w:r>
          </w:p>
        </w:tc>
      </w:tr>
      <w:tr w:rsidR="00C901AC" w:rsidTr="0064757A">
        <w:trPr>
          <w:trHeight w:val="284"/>
        </w:trPr>
        <w:tc>
          <w:tcPr>
            <w:tcW w:w="624" w:type="pct"/>
            <w:vAlign w:val="center"/>
          </w:tcPr>
          <w:p w:rsidR="00C901AC" w:rsidRPr="002A020F" w:rsidRDefault="00C901AC" w:rsidP="00C901A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625" w:type="pct"/>
            <w:vAlign w:val="center"/>
          </w:tcPr>
          <w:p w:rsidR="00C901AC" w:rsidRPr="002A020F" w:rsidRDefault="00C901AC" w:rsidP="00C901A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-</w:t>
            </w:r>
          </w:p>
        </w:tc>
        <w:tc>
          <w:tcPr>
            <w:tcW w:w="625" w:type="pct"/>
            <w:vAlign w:val="center"/>
          </w:tcPr>
          <w:p w:rsidR="00C901AC" w:rsidRPr="002A020F" w:rsidRDefault="00C901AC" w:rsidP="00C901A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-</w:t>
            </w:r>
          </w:p>
        </w:tc>
        <w:tc>
          <w:tcPr>
            <w:tcW w:w="627" w:type="pct"/>
            <w:vAlign w:val="center"/>
          </w:tcPr>
          <w:p w:rsidR="00C901AC" w:rsidRPr="002A020F" w:rsidRDefault="00C901AC" w:rsidP="00C901A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626" w:type="pct"/>
            <w:vAlign w:val="center"/>
          </w:tcPr>
          <w:p w:rsidR="00C901AC" w:rsidRPr="002A020F" w:rsidRDefault="00073E24" w:rsidP="00C901A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</w:p>
        </w:tc>
        <w:tc>
          <w:tcPr>
            <w:tcW w:w="624" w:type="pct"/>
            <w:vAlign w:val="center"/>
          </w:tcPr>
          <w:p w:rsidR="00C901AC" w:rsidRPr="002A020F" w:rsidRDefault="00C901AC" w:rsidP="00C901A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="00073E24">
              <w:rPr>
                <w:rFonts w:ascii="Tahoma" w:hAnsi="Tahoma" w:cs="Tahoma"/>
              </w:rPr>
              <w:t>8</w:t>
            </w:r>
          </w:p>
        </w:tc>
        <w:tc>
          <w:tcPr>
            <w:tcW w:w="625" w:type="pct"/>
            <w:vAlign w:val="center"/>
          </w:tcPr>
          <w:p w:rsidR="00C901AC" w:rsidRPr="002A020F" w:rsidRDefault="00C901AC" w:rsidP="00C901A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-</w:t>
            </w:r>
          </w:p>
        </w:tc>
        <w:tc>
          <w:tcPr>
            <w:tcW w:w="624" w:type="pct"/>
            <w:vAlign w:val="center"/>
          </w:tcPr>
          <w:p w:rsidR="00C901AC" w:rsidRPr="002A020F" w:rsidRDefault="00C901AC" w:rsidP="00C901A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2A020F">
              <w:rPr>
                <w:rFonts w:ascii="Tahoma" w:hAnsi="Tahoma" w:cs="Tahoma"/>
              </w:rPr>
              <w:t>4</w:t>
            </w:r>
          </w:p>
        </w:tc>
      </w:tr>
    </w:tbl>
    <w:p w:rsidR="004B56C7" w:rsidRDefault="004B56C7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/>
        </w:rPr>
      </w:pPr>
    </w:p>
    <w:p w:rsidR="004B56C7" w:rsidRPr="0064757A" w:rsidRDefault="00990655" w:rsidP="0064757A">
      <w:pPr>
        <w:pStyle w:val="Podpunkty"/>
        <w:numPr>
          <w:ilvl w:val="1"/>
          <w:numId w:val="5"/>
        </w:numPr>
        <w:autoSpaceDE w:val="0"/>
        <w:autoSpaceDN w:val="0"/>
        <w:adjustRightInd w:val="0"/>
        <w:ind w:left="0" w:firstLine="0"/>
        <w:textAlignment w:val="auto"/>
        <w:rPr>
          <w:rFonts w:ascii="Tahoma" w:hAnsi="Tahoma" w:cs="Tahoma"/>
        </w:rPr>
      </w:pPr>
      <w:r w:rsidRPr="0064757A"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01"/>
        <w:gridCol w:w="7527"/>
      </w:tblGrid>
      <w:tr w:rsidR="004B56C7" w:rsidTr="0064757A">
        <w:tc>
          <w:tcPr>
            <w:tcW w:w="1091" w:type="pct"/>
            <w:vAlign w:val="center"/>
          </w:tcPr>
          <w:p w:rsidR="004B56C7" w:rsidRDefault="00990655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Formy zajęć</w:t>
            </w:r>
          </w:p>
        </w:tc>
        <w:tc>
          <w:tcPr>
            <w:tcW w:w="3909" w:type="pct"/>
            <w:vAlign w:val="center"/>
          </w:tcPr>
          <w:p w:rsidR="004B56C7" w:rsidRDefault="00990655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Metoda realizacji</w:t>
            </w:r>
          </w:p>
        </w:tc>
      </w:tr>
      <w:tr w:rsidR="004B56C7" w:rsidTr="0064757A">
        <w:tc>
          <w:tcPr>
            <w:tcW w:w="1091" w:type="pct"/>
            <w:vAlign w:val="center"/>
          </w:tcPr>
          <w:p w:rsidR="004B56C7" w:rsidRDefault="00990655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Wykład</w:t>
            </w:r>
          </w:p>
        </w:tc>
        <w:tc>
          <w:tcPr>
            <w:tcW w:w="3909" w:type="pct"/>
            <w:vAlign w:val="center"/>
          </w:tcPr>
          <w:p w:rsidR="004B56C7" w:rsidRDefault="00990655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Wykład informacyjny – poświęcony omówieniu zaburzeń budowy i postawy ciała u dzieci, wybranym dysfunkcjom narządu ruchu w wieku rozwojowym leczonych środkami fizjoterapeutycznymi oraz podstawowym pojęciom z zakresu propedeutyki pediatrii. Nauczanie oparte na wykładzie tradycyjnym z możliwością wykorzystania środków audiowizualnych (filmy o tematyce warsztatowej, praktycznej).</w:t>
            </w:r>
          </w:p>
        </w:tc>
      </w:tr>
      <w:tr w:rsidR="004B56C7" w:rsidTr="0064757A">
        <w:tc>
          <w:tcPr>
            <w:tcW w:w="1091" w:type="pct"/>
            <w:vAlign w:val="center"/>
          </w:tcPr>
          <w:p w:rsidR="004B56C7" w:rsidRDefault="00990655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Zajęcia praktyczne</w:t>
            </w:r>
          </w:p>
        </w:tc>
        <w:tc>
          <w:tcPr>
            <w:tcW w:w="3909" w:type="pct"/>
            <w:vAlign w:val="center"/>
          </w:tcPr>
          <w:p w:rsidR="004B56C7" w:rsidRDefault="00990655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Ćwiczenia realizowane przy łóżku chorego dziecka - </w:t>
            </w:r>
            <w:r>
              <w:rPr>
                <w:rFonts w:ascii="Tahoma" w:hAnsi="Tahoma" w:cs="Tahoma"/>
                <w:b w:val="0"/>
                <w:bCs/>
                <w:color w:val="000000"/>
              </w:rPr>
              <w:t>zajęcia realizowane w placówkach ochrony zdrowia. Studenci wykonują zadania wynikające z procesu leczenia chorych, pod nadzorem opiekunów wykonują zabiegi rehabilitacyjne.</w:t>
            </w:r>
          </w:p>
        </w:tc>
      </w:tr>
      <w:tr w:rsidR="00C901AC" w:rsidTr="0064757A">
        <w:tc>
          <w:tcPr>
            <w:tcW w:w="1091" w:type="pct"/>
          </w:tcPr>
          <w:p w:rsidR="00C901AC" w:rsidRPr="00072B31" w:rsidRDefault="00C901AC" w:rsidP="00C901A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72B31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3909" w:type="pct"/>
          </w:tcPr>
          <w:p w:rsidR="00C901AC" w:rsidRPr="00072B31" w:rsidRDefault="00C901AC" w:rsidP="00C901AC">
            <w:pPr>
              <w:pStyle w:val="Akapitzlist1"/>
              <w:spacing w:after="0" w:line="240" w:lineRule="auto"/>
              <w:ind w:left="0"/>
              <w:jc w:val="both"/>
              <w:rPr>
                <w:rFonts w:ascii="Tahoma" w:hAnsi="Tahoma" w:cs="Tahoma"/>
                <w:b/>
                <w:bCs/>
                <w:spacing w:val="-4"/>
                <w:sz w:val="20"/>
                <w:szCs w:val="20"/>
              </w:rPr>
            </w:pPr>
            <w:r w:rsidRPr="00072B3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Opracowanie pisemne</w:t>
            </w:r>
            <w:r w:rsidRPr="00072B31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– przykładowe programy rehabilitacji z zakresu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dysfunkcji układu ruchu w wieku roz</w:t>
            </w:r>
            <w:r w:rsidR="00A4001A">
              <w:rPr>
                <w:rFonts w:ascii="Tahoma" w:hAnsi="Tahoma" w:cs="Tahoma"/>
                <w:color w:val="000000" w:themeColor="text1"/>
                <w:sz w:val="20"/>
                <w:szCs w:val="20"/>
              </w:rPr>
              <w:t>w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ojowym</w:t>
            </w:r>
          </w:p>
        </w:tc>
      </w:tr>
    </w:tbl>
    <w:p w:rsidR="004B56C7" w:rsidRDefault="004B56C7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/>
        </w:rPr>
      </w:pPr>
    </w:p>
    <w:p w:rsidR="004B56C7" w:rsidRDefault="00990655">
      <w:pPr>
        <w:pStyle w:val="Podpunkty"/>
        <w:numPr>
          <w:ilvl w:val="1"/>
          <w:numId w:val="1"/>
        </w:numPr>
        <w:ind w:left="0" w:firstLine="0"/>
        <w:rPr>
          <w:rFonts w:ascii="Tahoma" w:hAnsi="Tahoma"/>
          <w:color w:val="000000"/>
          <w:sz w:val="20"/>
        </w:rPr>
      </w:pPr>
      <w:r w:rsidRPr="0064757A">
        <w:rPr>
          <w:rFonts w:ascii="Tahoma" w:hAnsi="Tahoma" w:cs="Tahoma"/>
        </w:rPr>
        <w:t>Treści kształcenia</w:t>
      </w:r>
      <w:r>
        <w:rPr>
          <w:rFonts w:ascii="Tahoma" w:hAnsi="Tahoma" w:cs="Tahoma"/>
          <w:color w:val="000000"/>
          <w:sz w:val="20"/>
        </w:rPr>
        <w:t xml:space="preserve"> </w:t>
      </w:r>
      <w:r>
        <w:rPr>
          <w:rFonts w:ascii="Tahoma" w:hAnsi="Tahoma" w:cs="Tahoma"/>
          <w:b w:val="0"/>
          <w:color w:val="000000"/>
          <w:sz w:val="20"/>
        </w:rPr>
        <w:t>(oddzielnie dla każdej formy zajęć)</w:t>
      </w:r>
    </w:p>
    <w:p w:rsidR="004B56C7" w:rsidRDefault="004B56C7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4B56C7" w:rsidRDefault="00990655">
      <w:pPr>
        <w:pStyle w:val="Podpunkty"/>
        <w:ind w:left="0"/>
        <w:rPr>
          <w:rFonts w:ascii="Tahoma" w:hAnsi="Tahoma"/>
          <w:color w:val="000000"/>
          <w:sz w:val="20"/>
        </w:rPr>
      </w:pPr>
      <w:r>
        <w:rPr>
          <w:rFonts w:ascii="Tahoma" w:hAnsi="Tahoma" w:cs="Tahoma"/>
          <w:smallCaps/>
          <w:color w:val="000000"/>
          <w:sz w:val="20"/>
        </w:rPr>
        <w:t>Wykład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4B56C7" w:rsidTr="0064757A">
        <w:trPr>
          <w:cantSplit/>
          <w:trHeight w:val="281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Lp.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Treści kształcenia realizowane w ramach wykładów</w:t>
            </w:r>
          </w:p>
        </w:tc>
      </w:tr>
      <w:tr w:rsidR="004B56C7" w:rsidTr="0064757A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W1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  <w:spacing w:val="-6"/>
              </w:rPr>
              <w:t>Zaburzenia postawy ciała u dzieci. Pojęcie postawy ciała. Postawa prawidłowa. Pojęcie postawy wadliwej, wady postawy, błędy postawy.</w:t>
            </w:r>
          </w:p>
        </w:tc>
      </w:tr>
      <w:tr w:rsidR="004B56C7" w:rsidTr="0064757A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W2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Patomechanizm powstawania wad postawy. Etiologia wad postawy ciała. Wybrane wady wrodzone (kręcz szyi, dysplazja i zwichnięcie stawu biodrowego) i nabyte (krzywica, choroba </w:t>
            </w:r>
            <w:proofErr w:type="spellStart"/>
            <w:r>
              <w:rPr>
                <w:rFonts w:ascii="Tahoma" w:hAnsi="Tahoma" w:cs="Tahoma"/>
                <w:color w:val="000000"/>
              </w:rPr>
              <w:t>Scheuermanna</w:t>
            </w:r>
            <w:proofErr w:type="spellEnd"/>
            <w:r>
              <w:rPr>
                <w:rFonts w:ascii="Tahoma" w:hAnsi="Tahoma" w:cs="Tahoma"/>
                <w:color w:val="000000"/>
              </w:rPr>
              <w:t>, aseptyczne martwice nasad kości).</w:t>
            </w:r>
          </w:p>
        </w:tc>
      </w:tr>
      <w:tr w:rsidR="004B56C7" w:rsidTr="0064757A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W3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Metody diagnostyczne stosowane w ocenie prawidłowej postawy ciała.</w:t>
            </w:r>
          </w:p>
        </w:tc>
      </w:tr>
      <w:tr w:rsidR="004B56C7" w:rsidTr="0064757A">
        <w:trPr>
          <w:trHeight w:val="357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W4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Charakterystyka wad postawy u dzieci i młodzieży (plecy okrągłe, wklęsłe, okrągło-wklęsłe, płaskie).</w:t>
            </w:r>
          </w:p>
        </w:tc>
      </w:tr>
      <w:tr w:rsidR="004B56C7" w:rsidTr="0064757A">
        <w:trPr>
          <w:trHeight w:val="357"/>
        </w:trPr>
        <w:tc>
          <w:tcPr>
            <w:tcW w:w="2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W5</w:t>
            </w:r>
          </w:p>
        </w:tc>
        <w:tc>
          <w:tcPr>
            <w:tcW w:w="471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Boczne skrzywienie kręgosłupa (</w:t>
            </w:r>
            <w:proofErr w:type="spellStart"/>
            <w:r>
              <w:rPr>
                <w:rFonts w:ascii="Tahoma" w:hAnsi="Tahoma" w:cs="Tahoma"/>
                <w:color w:val="000000"/>
              </w:rPr>
              <w:t>scoliosis</w:t>
            </w:r>
            <w:proofErr w:type="spellEnd"/>
            <w:r>
              <w:rPr>
                <w:rFonts w:ascii="Tahoma" w:hAnsi="Tahoma" w:cs="Tahoma"/>
                <w:color w:val="000000"/>
              </w:rPr>
              <w:t>) – etiologia, etiopatogeneza, fizjoterapia.</w:t>
            </w:r>
          </w:p>
        </w:tc>
      </w:tr>
      <w:tr w:rsidR="004B56C7" w:rsidTr="0064757A">
        <w:trPr>
          <w:trHeight w:val="357"/>
        </w:trPr>
        <w:tc>
          <w:tcPr>
            <w:tcW w:w="2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W6</w:t>
            </w:r>
          </w:p>
        </w:tc>
        <w:tc>
          <w:tcPr>
            <w:tcW w:w="471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Wady klatki piersiowej i kończyn dolnych (wady stóp i kolan).</w:t>
            </w:r>
          </w:p>
        </w:tc>
      </w:tr>
      <w:tr w:rsidR="004B56C7" w:rsidTr="0064757A">
        <w:trPr>
          <w:trHeight w:val="357"/>
        </w:trPr>
        <w:tc>
          <w:tcPr>
            <w:tcW w:w="2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W7</w:t>
            </w:r>
          </w:p>
        </w:tc>
        <w:tc>
          <w:tcPr>
            <w:tcW w:w="471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Ćwiczenia korekcyjne w wadach postawy ciała. Specyfika urazów kostno-stawowych w wieku rozwojowym. Złamania </w:t>
            </w:r>
            <w:proofErr w:type="spellStart"/>
            <w:r>
              <w:rPr>
                <w:rFonts w:ascii="Tahoma" w:hAnsi="Tahoma" w:cs="Tahoma"/>
                <w:color w:val="000000"/>
              </w:rPr>
              <w:t>awulsyjne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. Złamania </w:t>
            </w:r>
            <w:proofErr w:type="spellStart"/>
            <w:r>
              <w:rPr>
                <w:rFonts w:ascii="Tahoma" w:hAnsi="Tahoma" w:cs="Tahoma"/>
                <w:color w:val="000000"/>
              </w:rPr>
              <w:t>podokostnowe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typu „zielonej gałązki”.</w:t>
            </w:r>
          </w:p>
        </w:tc>
      </w:tr>
    </w:tbl>
    <w:p w:rsidR="004B56C7" w:rsidRDefault="004B56C7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4B56C7" w:rsidRDefault="004B56C7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64757A" w:rsidRDefault="0064757A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64757A" w:rsidRDefault="0064757A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64757A" w:rsidRDefault="0064757A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64757A" w:rsidRDefault="0064757A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64757A" w:rsidRDefault="0064757A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64757A" w:rsidRDefault="0064757A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64757A" w:rsidRDefault="0064757A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64757A" w:rsidRDefault="0064757A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64757A" w:rsidRDefault="0064757A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64757A" w:rsidRDefault="0064757A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64757A" w:rsidRDefault="0064757A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64757A" w:rsidRDefault="0064757A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64757A" w:rsidRDefault="0064757A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64757A" w:rsidRDefault="0064757A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64757A" w:rsidRDefault="0064757A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64757A" w:rsidRDefault="0064757A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4B56C7" w:rsidRDefault="00990655">
      <w:pPr>
        <w:pStyle w:val="Podpunkty"/>
        <w:ind w:left="0"/>
        <w:rPr>
          <w:rFonts w:ascii="Tahoma" w:hAnsi="Tahoma"/>
          <w:color w:val="000000"/>
          <w:sz w:val="20"/>
        </w:rPr>
      </w:pPr>
      <w:r>
        <w:rPr>
          <w:rFonts w:ascii="Tahoma" w:hAnsi="Tahoma" w:cs="Tahoma"/>
          <w:smallCaps/>
          <w:color w:val="000000"/>
          <w:sz w:val="20"/>
        </w:rPr>
        <w:t>Zajęcia praktyczne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"/>
        <w:gridCol w:w="9047"/>
      </w:tblGrid>
      <w:tr w:rsidR="004B56C7" w:rsidTr="0064757A">
        <w:trPr>
          <w:cantSplit/>
          <w:trHeight w:val="281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lastRenderedPageBreak/>
              <w:t>Lp.</w:t>
            </w:r>
          </w:p>
        </w:tc>
        <w:tc>
          <w:tcPr>
            <w:tcW w:w="4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Treści kształcenia realizowane w ramach zajęć praktycznych</w:t>
            </w:r>
          </w:p>
        </w:tc>
      </w:tr>
      <w:tr w:rsidR="004B56C7" w:rsidTr="0064757A"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 w:rsidP="00073E2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/>
                <w:color w:val="00000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ZP1</w:t>
            </w:r>
          </w:p>
        </w:tc>
        <w:tc>
          <w:tcPr>
            <w:tcW w:w="4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  <w:spacing w:val="-6"/>
              </w:rPr>
              <w:t>Diagnostyka dla celów postępowania fizjoterapeutycznego – ocena zaburzeń oraz deficytów w narządzie ruchu.</w:t>
            </w:r>
          </w:p>
        </w:tc>
      </w:tr>
      <w:tr w:rsidR="004B56C7" w:rsidTr="0064757A"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 w:rsidP="00073E2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/>
                <w:color w:val="00000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ZP2</w:t>
            </w:r>
          </w:p>
        </w:tc>
        <w:tc>
          <w:tcPr>
            <w:tcW w:w="4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Na podstawie odpowiednio zastosowanej diagnostyki dla potrzeb fizjoterapii - opracowanie postępowania rehabilitacyjnego u dzieci z wadami wrodzonymi. Przeprowadzanie praktycznych zajęć na podstawie przygotowanych konspektów.</w:t>
            </w:r>
          </w:p>
        </w:tc>
      </w:tr>
      <w:tr w:rsidR="00073E24" w:rsidTr="0064757A"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/>
                <w:color w:val="00000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ZP3</w:t>
            </w:r>
          </w:p>
        </w:tc>
        <w:tc>
          <w:tcPr>
            <w:tcW w:w="4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Prowadzenie ćwiczeń wg przygotowanych konspektów –  plecy okrągłe.</w:t>
            </w:r>
          </w:p>
        </w:tc>
      </w:tr>
      <w:tr w:rsidR="00073E24" w:rsidTr="0064757A"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ZP4</w:t>
            </w:r>
          </w:p>
        </w:tc>
        <w:tc>
          <w:tcPr>
            <w:tcW w:w="4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Prowadzenie ćwiczeń wg przygotowanych konspektów – plecy wklęsłe.</w:t>
            </w:r>
          </w:p>
        </w:tc>
      </w:tr>
      <w:tr w:rsidR="00073E24" w:rsidTr="0064757A"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ZP5</w:t>
            </w:r>
          </w:p>
        </w:tc>
        <w:tc>
          <w:tcPr>
            <w:tcW w:w="4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Prowadzenie ćwiczeń wg przygotowanych konspektów – plecy okrągło – wklęsłe i płaskie.</w:t>
            </w:r>
          </w:p>
        </w:tc>
      </w:tr>
      <w:tr w:rsidR="00073E24" w:rsidTr="0064757A"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ZP6</w:t>
            </w:r>
          </w:p>
        </w:tc>
        <w:tc>
          <w:tcPr>
            <w:tcW w:w="4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Prowadzenie ćwiczeń wg przygotowanych konspektów – skoliozy jednołukowe.</w:t>
            </w:r>
          </w:p>
        </w:tc>
      </w:tr>
      <w:tr w:rsidR="00073E24" w:rsidTr="0064757A"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ZP7</w:t>
            </w:r>
          </w:p>
        </w:tc>
        <w:tc>
          <w:tcPr>
            <w:tcW w:w="4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Prowadzenie ćwiczeń wg przygotowanych konspektów – skoliozy dwu- i wielołukowe.</w:t>
            </w:r>
          </w:p>
        </w:tc>
      </w:tr>
      <w:tr w:rsidR="00073E24" w:rsidTr="0064757A"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ZP8</w:t>
            </w:r>
          </w:p>
        </w:tc>
        <w:tc>
          <w:tcPr>
            <w:tcW w:w="4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Prowadzenie ćwiczeń wg przygotowanych konspektów – wady w obrębie klatki piersiowej </w:t>
            </w:r>
          </w:p>
        </w:tc>
      </w:tr>
      <w:tr w:rsidR="00073E24" w:rsidTr="0064757A"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ZP9</w:t>
            </w:r>
          </w:p>
        </w:tc>
        <w:tc>
          <w:tcPr>
            <w:tcW w:w="4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Prowadzenie ćwiczeń wg przygotowanych konspektów – wady kolan, wady stóp.</w:t>
            </w:r>
          </w:p>
        </w:tc>
      </w:tr>
      <w:tr w:rsidR="00073E24" w:rsidTr="0064757A"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ZP10</w:t>
            </w:r>
          </w:p>
        </w:tc>
        <w:tc>
          <w:tcPr>
            <w:tcW w:w="4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Zasady doboru ćwiczeń – krzywica, choroba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Perthesa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Scheuermanna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Osgooda-Schlattera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Blounta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</w:tr>
      <w:tr w:rsidR="00073E24" w:rsidTr="0064757A"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color w:val="000000"/>
                <w:szCs w:val="20"/>
              </w:rPr>
              <w:t>ZP11</w:t>
            </w:r>
          </w:p>
        </w:tc>
        <w:tc>
          <w:tcPr>
            <w:tcW w:w="4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E24" w:rsidRDefault="00073E24" w:rsidP="00073E24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Zasady doboru ćwiczeń –  kręcz szyi, dysplazja i zwichnięcie stawu biodrowego.</w:t>
            </w:r>
          </w:p>
        </w:tc>
      </w:tr>
    </w:tbl>
    <w:p w:rsidR="004B56C7" w:rsidRDefault="004B56C7">
      <w:pPr>
        <w:pStyle w:val="Podpunkty"/>
        <w:ind w:left="0"/>
        <w:rPr>
          <w:rFonts w:ascii="Tahoma" w:hAnsi="Tahoma" w:cs="Tahoma"/>
          <w:smallCaps/>
          <w:color w:val="000000"/>
          <w:sz w:val="20"/>
        </w:rPr>
      </w:pPr>
    </w:p>
    <w:p w:rsidR="00C901AC" w:rsidRDefault="00C901AC" w:rsidP="00C901AC">
      <w:pPr>
        <w:pStyle w:val="Podpunkty"/>
        <w:ind w:left="0"/>
        <w:rPr>
          <w:rFonts w:ascii="Tahoma" w:hAnsi="Tahoma" w:cs="Tahoma"/>
          <w:smallCaps/>
        </w:rPr>
      </w:pPr>
      <w:bookmarkStart w:id="1" w:name="_Hlk113443568"/>
      <w:r>
        <w:rPr>
          <w:rFonts w:ascii="Tahoma" w:hAnsi="Tahoma" w:cs="Tahoma"/>
          <w:smallCaps/>
        </w:rPr>
        <w:t>PROJEKT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"/>
        <w:gridCol w:w="9143"/>
      </w:tblGrid>
      <w:tr w:rsidR="00C901AC" w:rsidRPr="00072B31" w:rsidTr="0064757A">
        <w:trPr>
          <w:cantSplit/>
          <w:trHeight w:val="290"/>
        </w:trPr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1AC" w:rsidRPr="00072B31" w:rsidRDefault="00C901AC" w:rsidP="00196EA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zCs w:val="20"/>
              </w:rPr>
            </w:pPr>
            <w:r w:rsidRPr="00072B31">
              <w:rPr>
                <w:rFonts w:ascii="Tahoma" w:hAnsi="Tahoma" w:cs="Tahoma"/>
                <w:szCs w:val="20"/>
              </w:rPr>
              <w:t>Lp.</w:t>
            </w:r>
          </w:p>
        </w:tc>
        <w:tc>
          <w:tcPr>
            <w:tcW w:w="4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1AC" w:rsidRPr="00072B31" w:rsidRDefault="00C901AC" w:rsidP="00196EA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zCs w:val="20"/>
              </w:rPr>
            </w:pPr>
            <w:r w:rsidRPr="00072B31">
              <w:rPr>
                <w:rFonts w:ascii="Tahoma" w:hAnsi="Tahoma" w:cs="Tahoma"/>
                <w:szCs w:val="20"/>
              </w:rPr>
              <w:t xml:space="preserve">Treści kształcenia realizowane w ramach </w:t>
            </w:r>
            <w:r>
              <w:rPr>
                <w:rFonts w:ascii="Tahoma" w:hAnsi="Tahoma" w:cs="Tahoma"/>
                <w:szCs w:val="20"/>
              </w:rPr>
              <w:t>PROJEKTU</w:t>
            </w:r>
          </w:p>
        </w:tc>
      </w:tr>
      <w:tr w:rsidR="00C901AC" w:rsidRPr="00072B31" w:rsidTr="0064757A">
        <w:trPr>
          <w:cantSplit/>
          <w:trHeight w:val="276"/>
        </w:trPr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1AC" w:rsidRPr="00072B31" w:rsidRDefault="00C901AC" w:rsidP="00196EA3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  <w:tc>
          <w:tcPr>
            <w:tcW w:w="4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1AC" w:rsidRPr="00072B31" w:rsidRDefault="00C901AC" w:rsidP="00196EA3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</w:tr>
      <w:tr w:rsidR="00C901AC" w:rsidRPr="00072B31" w:rsidTr="0064757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1AC" w:rsidRPr="00072B31" w:rsidRDefault="00C901AC" w:rsidP="00196E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072B31">
              <w:rPr>
                <w:rFonts w:ascii="Tahoma" w:hAnsi="Tahoma" w:cs="Tahoma"/>
                <w:b w:val="0"/>
                <w:szCs w:val="20"/>
              </w:rPr>
              <w:t>P1</w:t>
            </w:r>
          </w:p>
        </w:tc>
        <w:tc>
          <w:tcPr>
            <w:tcW w:w="4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072B31" w:rsidRDefault="00C901AC" w:rsidP="00196EA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072B31">
              <w:rPr>
                <w:rFonts w:ascii="Tahoma" w:hAnsi="Tahoma" w:cs="Tahoma"/>
                <w:spacing w:val="-6"/>
              </w:rPr>
              <w:t>Pisemne opracowanie planu rehabilitacji dla pacjentów z wybra</w:t>
            </w:r>
            <w:r>
              <w:rPr>
                <w:rFonts w:ascii="Tahoma" w:hAnsi="Tahoma" w:cs="Tahoma"/>
                <w:spacing w:val="-6"/>
              </w:rPr>
              <w:t>ną dysfunkcją układu ruchu w wieku rozwojowym</w:t>
            </w:r>
            <w:r w:rsidRPr="00072B31">
              <w:rPr>
                <w:rFonts w:ascii="Tahoma" w:hAnsi="Tahoma" w:cs="Tahoma"/>
                <w:spacing w:val="-6"/>
              </w:rPr>
              <w:t xml:space="preserve"> </w:t>
            </w:r>
          </w:p>
        </w:tc>
      </w:tr>
      <w:bookmarkEnd w:id="1"/>
    </w:tbl>
    <w:p w:rsidR="00C901AC" w:rsidRDefault="00C901AC">
      <w:pPr>
        <w:pStyle w:val="Podpunkty"/>
        <w:ind w:left="0"/>
        <w:rPr>
          <w:rFonts w:ascii="Tahoma" w:hAnsi="Tahoma" w:cs="Tahoma"/>
          <w:smallCaps/>
          <w:color w:val="000000"/>
          <w:sz w:val="20"/>
        </w:rPr>
      </w:pPr>
    </w:p>
    <w:p w:rsidR="004B56C7" w:rsidRPr="0064757A" w:rsidRDefault="00990655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4757A">
        <w:rPr>
          <w:rFonts w:ascii="Tahoma" w:hAnsi="Tahoma" w:cs="Tahoma"/>
        </w:rPr>
        <w:t>Korelacja pomiędzy efektami uczenia się, celami przedmiotu, a treściami kształcenia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52"/>
        <w:gridCol w:w="3170"/>
        <w:gridCol w:w="3306"/>
      </w:tblGrid>
      <w:tr w:rsidR="004B56C7" w:rsidTr="0064757A">
        <w:tc>
          <w:tcPr>
            <w:tcW w:w="1637" w:type="pct"/>
          </w:tcPr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Efekt uczenia się</w:t>
            </w:r>
          </w:p>
        </w:tc>
        <w:tc>
          <w:tcPr>
            <w:tcW w:w="1646" w:type="pct"/>
          </w:tcPr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Cele przedmiotu</w:t>
            </w:r>
          </w:p>
        </w:tc>
        <w:tc>
          <w:tcPr>
            <w:tcW w:w="1717" w:type="pct"/>
          </w:tcPr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Treści kształcenia</w:t>
            </w:r>
          </w:p>
        </w:tc>
      </w:tr>
      <w:tr w:rsidR="004B56C7" w:rsidTr="0064757A">
        <w:tc>
          <w:tcPr>
            <w:tcW w:w="1637" w:type="pct"/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P_W01</w:t>
            </w:r>
          </w:p>
        </w:tc>
        <w:tc>
          <w:tcPr>
            <w:tcW w:w="1646" w:type="pct"/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C1,C2</w:t>
            </w:r>
          </w:p>
        </w:tc>
        <w:tc>
          <w:tcPr>
            <w:tcW w:w="1717" w:type="pct"/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W1 - W7</w:t>
            </w:r>
          </w:p>
        </w:tc>
      </w:tr>
      <w:tr w:rsidR="004B56C7" w:rsidTr="0064757A">
        <w:tc>
          <w:tcPr>
            <w:tcW w:w="1637" w:type="pct"/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P_U01</w:t>
            </w:r>
          </w:p>
        </w:tc>
        <w:tc>
          <w:tcPr>
            <w:tcW w:w="1646" w:type="pct"/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C1,C2</w:t>
            </w:r>
          </w:p>
        </w:tc>
        <w:tc>
          <w:tcPr>
            <w:tcW w:w="1717" w:type="pct"/>
            <w:vAlign w:val="center"/>
          </w:tcPr>
          <w:p w:rsidR="004B56C7" w:rsidRDefault="00073E24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ZP1 – ZP11</w:t>
            </w:r>
          </w:p>
        </w:tc>
      </w:tr>
      <w:tr w:rsidR="004B56C7" w:rsidTr="0064757A">
        <w:trPr>
          <w:trHeight w:val="299"/>
        </w:trPr>
        <w:tc>
          <w:tcPr>
            <w:tcW w:w="1637" w:type="pct"/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P_U02</w:t>
            </w:r>
          </w:p>
        </w:tc>
        <w:tc>
          <w:tcPr>
            <w:tcW w:w="1646" w:type="pct"/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C1,C2</w:t>
            </w:r>
          </w:p>
        </w:tc>
        <w:tc>
          <w:tcPr>
            <w:tcW w:w="1717" w:type="pct"/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ZP1 </w:t>
            </w:r>
            <w:r w:rsidR="00073E24">
              <w:rPr>
                <w:rFonts w:ascii="Tahoma" w:hAnsi="Tahoma" w:cs="Tahoma"/>
                <w:b w:val="0"/>
                <w:color w:val="000000"/>
              </w:rPr>
              <w:t>–</w:t>
            </w:r>
            <w:r>
              <w:rPr>
                <w:rFonts w:ascii="Tahoma" w:hAnsi="Tahoma" w:cs="Tahoma"/>
                <w:b w:val="0"/>
                <w:color w:val="000000"/>
              </w:rPr>
              <w:t xml:space="preserve"> ZP</w:t>
            </w:r>
            <w:r w:rsidR="00073E24">
              <w:rPr>
                <w:rFonts w:ascii="Tahoma" w:hAnsi="Tahoma" w:cs="Tahoma"/>
                <w:b w:val="0"/>
                <w:color w:val="000000"/>
              </w:rPr>
              <w:t>11</w:t>
            </w:r>
          </w:p>
        </w:tc>
      </w:tr>
      <w:tr w:rsidR="004B56C7" w:rsidTr="0064757A">
        <w:tc>
          <w:tcPr>
            <w:tcW w:w="1637" w:type="pct"/>
            <w:tcBorders>
              <w:top w:val="nil"/>
            </w:tcBorders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P_U03</w:t>
            </w:r>
          </w:p>
        </w:tc>
        <w:tc>
          <w:tcPr>
            <w:tcW w:w="1646" w:type="pct"/>
            <w:tcBorders>
              <w:top w:val="nil"/>
            </w:tcBorders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C1,C2</w:t>
            </w:r>
          </w:p>
        </w:tc>
        <w:tc>
          <w:tcPr>
            <w:tcW w:w="1717" w:type="pct"/>
            <w:tcBorders>
              <w:top w:val="nil"/>
            </w:tcBorders>
            <w:vAlign w:val="center"/>
          </w:tcPr>
          <w:p w:rsidR="004B56C7" w:rsidRDefault="00C901AC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P1</w:t>
            </w:r>
          </w:p>
        </w:tc>
      </w:tr>
    </w:tbl>
    <w:p w:rsidR="004B56C7" w:rsidRDefault="004B56C7">
      <w:pPr>
        <w:pStyle w:val="Podpunkty"/>
        <w:ind w:left="0"/>
        <w:rPr>
          <w:rFonts w:ascii="Tahoma" w:hAnsi="Tahoma"/>
          <w:color w:val="000000"/>
          <w:sz w:val="20"/>
        </w:rPr>
      </w:pPr>
    </w:p>
    <w:p w:rsidR="004B56C7" w:rsidRPr="0064757A" w:rsidRDefault="00990655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4757A">
        <w:rPr>
          <w:rFonts w:ascii="Tahoma" w:hAnsi="Tahoma" w:cs="Tahoma"/>
        </w:rPr>
        <w:t>Metody weryfikacji efektów uczenia się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396"/>
        <w:gridCol w:w="5022"/>
        <w:gridCol w:w="3210"/>
      </w:tblGrid>
      <w:tr w:rsidR="004B56C7" w:rsidTr="0064757A">
        <w:tc>
          <w:tcPr>
            <w:tcW w:w="725" w:type="pct"/>
            <w:vAlign w:val="center"/>
          </w:tcPr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Efekt </w:t>
            </w:r>
            <w:r>
              <w:rPr>
                <w:rFonts w:ascii="Tahoma" w:hAnsi="Tahoma" w:cs="Tahoma"/>
                <w:color w:val="000000"/>
              </w:rPr>
              <w:br/>
              <w:t>uczenia się</w:t>
            </w:r>
          </w:p>
        </w:tc>
        <w:tc>
          <w:tcPr>
            <w:tcW w:w="2608" w:type="pct"/>
            <w:vAlign w:val="center"/>
          </w:tcPr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Metoda oceny</w:t>
            </w:r>
          </w:p>
        </w:tc>
        <w:tc>
          <w:tcPr>
            <w:tcW w:w="1667" w:type="pct"/>
            <w:vAlign w:val="center"/>
          </w:tcPr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Forma zajęć, w ramach której następuje weryfikacja efektu</w:t>
            </w:r>
          </w:p>
        </w:tc>
      </w:tr>
      <w:tr w:rsidR="004B56C7" w:rsidTr="0064757A">
        <w:tc>
          <w:tcPr>
            <w:tcW w:w="725" w:type="pct"/>
            <w:vAlign w:val="center"/>
          </w:tcPr>
          <w:p w:rsidR="004B56C7" w:rsidRDefault="00990655">
            <w:pPr>
              <w:pStyle w:val="tekst"/>
              <w:spacing w:before="0" w:after="29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P_W01</w:t>
            </w:r>
          </w:p>
        </w:tc>
        <w:tc>
          <w:tcPr>
            <w:tcW w:w="2608" w:type="pct"/>
            <w:vAlign w:val="center"/>
          </w:tcPr>
          <w:p w:rsidR="004B56C7" w:rsidRDefault="00990655">
            <w:pPr>
              <w:pStyle w:val="Podpunkty"/>
              <w:ind w:left="0"/>
              <w:jc w:val="center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>Pytania otwarte lub zamknięte</w:t>
            </w:r>
          </w:p>
        </w:tc>
        <w:tc>
          <w:tcPr>
            <w:tcW w:w="1667" w:type="pct"/>
            <w:vAlign w:val="center"/>
          </w:tcPr>
          <w:p w:rsidR="004B56C7" w:rsidRDefault="00990655">
            <w:pPr>
              <w:pStyle w:val="Podpunkty"/>
              <w:ind w:left="0"/>
              <w:jc w:val="center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>Wykład</w:t>
            </w:r>
          </w:p>
        </w:tc>
      </w:tr>
      <w:tr w:rsidR="004B56C7" w:rsidTr="0064757A">
        <w:tc>
          <w:tcPr>
            <w:tcW w:w="725" w:type="pct"/>
            <w:vAlign w:val="center"/>
          </w:tcPr>
          <w:p w:rsidR="004B56C7" w:rsidRDefault="00990655">
            <w:pPr>
              <w:pStyle w:val="tekst"/>
              <w:spacing w:before="0" w:after="29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P_U01</w:t>
            </w:r>
          </w:p>
        </w:tc>
        <w:tc>
          <w:tcPr>
            <w:tcW w:w="2608" w:type="pct"/>
            <w:vAlign w:val="center"/>
          </w:tcPr>
          <w:p w:rsidR="004B56C7" w:rsidRDefault="00990655">
            <w:pPr>
              <w:pStyle w:val="Podpunkty"/>
              <w:ind w:left="0"/>
              <w:jc w:val="center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>Zadanie praktyczne</w:t>
            </w:r>
          </w:p>
        </w:tc>
        <w:tc>
          <w:tcPr>
            <w:tcW w:w="1667" w:type="pct"/>
            <w:vAlign w:val="center"/>
          </w:tcPr>
          <w:p w:rsidR="004B56C7" w:rsidRPr="00073E24" w:rsidRDefault="00073E24">
            <w:pPr>
              <w:pStyle w:val="Podpunkty"/>
              <w:ind w:left="0"/>
              <w:jc w:val="center"/>
              <w:rPr>
                <w:rFonts w:ascii="Tahoma" w:hAnsi="Tahoma"/>
                <w:b w:val="0"/>
                <w:color w:val="000000"/>
                <w:sz w:val="20"/>
              </w:rPr>
            </w:pPr>
            <w:r w:rsidRPr="00073E24">
              <w:rPr>
                <w:rFonts w:ascii="Tahoma" w:hAnsi="Tahoma" w:cs="Tahoma"/>
                <w:b w:val="0"/>
                <w:color w:val="000000"/>
                <w:sz w:val="20"/>
              </w:rPr>
              <w:t>Zajęcia praktyczne</w:t>
            </w:r>
          </w:p>
        </w:tc>
      </w:tr>
      <w:tr w:rsidR="004B56C7" w:rsidTr="0064757A">
        <w:tc>
          <w:tcPr>
            <w:tcW w:w="725" w:type="pct"/>
            <w:vAlign w:val="center"/>
          </w:tcPr>
          <w:p w:rsidR="004B56C7" w:rsidRDefault="00990655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P_U02</w:t>
            </w:r>
          </w:p>
        </w:tc>
        <w:tc>
          <w:tcPr>
            <w:tcW w:w="2608" w:type="pct"/>
            <w:vAlign w:val="center"/>
          </w:tcPr>
          <w:p w:rsidR="004B56C7" w:rsidRDefault="00990655">
            <w:pPr>
              <w:spacing w:after="0" w:line="240" w:lineRule="auto"/>
              <w:jc w:val="center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Zadanie praktyczne</w:t>
            </w:r>
          </w:p>
        </w:tc>
        <w:tc>
          <w:tcPr>
            <w:tcW w:w="1667" w:type="pct"/>
            <w:vAlign w:val="center"/>
          </w:tcPr>
          <w:p w:rsidR="004B56C7" w:rsidRDefault="00990655">
            <w:pPr>
              <w:spacing w:after="0" w:line="240" w:lineRule="auto"/>
              <w:jc w:val="center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Zajęcia praktyczne</w:t>
            </w:r>
          </w:p>
        </w:tc>
      </w:tr>
      <w:tr w:rsidR="004B56C7" w:rsidTr="0064757A">
        <w:tc>
          <w:tcPr>
            <w:tcW w:w="725" w:type="pct"/>
            <w:vAlign w:val="center"/>
          </w:tcPr>
          <w:p w:rsidR="004B56C7" w:rsidRDefault="00990655">
            <w:pPr>
              <w:pStyle w:val="tekst"/>
              <w:spacing w:before="0"/>
              <w:ind w:left="0"/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P_U03</w:t>
            </w:r>
          </w:p>
        </w:tc>
        <w:tc>
          <w:tcPr>
            <w:tcW w:w="2608" w:type="pct"/>
            <w:vAlign w:val="center"/>
          </w:tcPr>
          <w:p w:rsidR="004B56C7" w:rsidRDefault="00C901AC">
            <w:pPr>
              <w:spacing w:after="0" w:line="240" w:lineRule="auto"/>
              <w:jc w:val="center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Opracowanie pisemne</w:t>
            </w:r>
          </w:p>
        </w:tc>
        <w:tc>
          <w:tcPr>
            <w:tcW w:w="1667" w:type="pct"/>
            <w:vAlign w:val="center"/>
          </w:tcPr>
          <w:p w:rsidR="004B56C7" w:rsidRDefault="00C901AC">
            <w:pPr>
              <w:spacing w:after="0" w:line="240" w:lineRule="auto"/>
              <w:jc w:val="center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Projekt</w:t>
            </w:r>
          </w:p>
        </w:tc>
      </w:tr>
    </w:tbl>
    <w:p w:rsidR="004B56C7" w:rsidRDefault="004B56C7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4B56C7" w:rsidRPr="0064757A" w:rsidRDefault="00990655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4757A">
        <w:rPr>
          <w:rFonts w:ascii="Tahoma" w:hAnsi="Tahoma" w:cs="Tahoma"/>
        </w:rPr>
        <w:t>Kryteria oceny stopnia osiągnięcia efektów uczenia się</w:t>
      </w:r>
    </w:p>
    <w:tbl>
      <w:tblPr>
        <w:tblW w:w="5000" w:type="pc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7"/>
        <w:gridCol w:w="2077"/>
        <w:gridCol w:w="2076"/>
        <w:gridCol w:w="2076"/>
        <w:gridCol w:w="2012"/>
      </w:tblGrid>
      <w:tr w:rsidR="004B56C7" w:rsidTr="0064757A">
        <w:trPr>
          <w:trHeight w:val="397"/>
        </w:trPr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Efekt</w:t>
            </w:r>
            <w:r>
              <w:rPr>
                <w:rFonts w:ascii="Tahoma" w:hAnsi="Tahoma" w:cs="Tahoma"/>
                <w:color w:val="000000"/>
              </w:rPr>
              <w:br/>
              <w:t>uczenia się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Na ocenę 2</w:t>
            </w:r>
          </w:p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student nie potrafi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Na ocenę 3</w:t>
            </w:r>
          </w:p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student potrafi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Na ocenę 4</w:t>
            </w:r>
          </w:p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student potrafi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Na ocenę 5</w:t>
            </w:r>
          </w:p>
          <w:p w:rsidR="004B56C7" w:rsidRDefault="00990655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student potrafi</w:t>
            </w:r>
          </w:p>
        </w:tc>
      </w:tr>
      <w:tr w:rsidR="004B56C7" w:rsidTr="0064757A"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P_W01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przedstawić zasady diagnozowania w wieku rozwojowym w stopniu umożliwiającym stosowanie środków fizjoterapii;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przedstawić zasady diagnozowania w wieku rozwojowym w stopniu umożliwiającym stosowanie środków fizjoterapii;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przedstawić w stopniu dobrym zasady diagnozowania w wieku rozwojowym w stopniu umożliwiającym stosowanie środków fizjoterapii;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przedstawić w stopniu bardzo dobrym zasady diagnozowania w wieku rozwojowym w stopniu umożliwiającym stosowanie środków fizjoterapii;</w:t>
            </w:r>
          </w:p>
        </w:tc>
      </w:tr>
      <w:tr w:rsidR="004B56C7" w:rsidTr="0064757A"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P_U01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przeprowadzić wywiad oraz zebrać podstawowe informacje na temat rozwoju i stanu zdrowia dziecka;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przeprowadzić wywiad oraz zebrać podstawowe informacje na temat rozwoju i stanu zdrowia dziecka;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przeprowadzić wywiad oraz zebrać podstawowe informacje na temat rozwoju i stanu zdrowia dziecka w stopniu dobrym;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przeprowadzić wywiad oraz zebrać podstawowe informacje na temat rozwoju i stanu zdrowia dziecka w stopniu bardzo dobrym;</w:t>
            </w:r>
          </w:p>
        </w:tc>
      </w:tr>
      <w:tr w:rsidR="004B56C7" w:rsidTr="0064757A"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lastRenderedPageBreak/>
              <w:t>P_U02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dokonać oceny poziomu umiejętności funkcjonalnych dziecka w zakresie psychomotoryki i porozumiewania się w oparciu o odpowiednie skale;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dokonać oceny poziomu umiejętności funkcjonalnych dziecka w zakresie psychomotoryki i porozumiewania się w oparciu o odpowiednie skale;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dokonać oceny poziomu umiejętności funkcjonalnych dziecka w zakresie psychomotoryki i porozumiewania się w oparciu o odpowiednie skale w stopniu dobrym;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dokonać oceny poziomu umiejętności funkcjonalnych dziecka w zakresie psychomotoryki i porozumiewania się w oparciu o odpowiednie skale w stopniu bardzo dobrym;</w:t>
            </w:r>
          </w:p>
        </w:tc>
      </w:tr>
      <w:tr w:rsidR="004B56C7" w:rsidTr="0064757A"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Default="00990655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P_U03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Pr="00C901AC" w:rsidRDefault="00C901AC">
            <w:pPr>
              <w:pStyle w:val="Nagwkitablic"/>
              <w:jc w:val="left"/>
              <w:rPr>
                <w:rFonts w:ascii="Tahoma" w:hAnsi="Tahoma"/>
                <w:b w:val="0"/>
                <w:color w:val="000000"/>
              </w:rPr>
            </w:pPr>
            <w:r w:rsidRPr="00C901AC">
              <w:rPr>
                <w:rFonts w:ascii="Tahoma" w:hAnsi="Tahoma" w:cs="Tahoma"/>
                <w:b w:val="0"/>
                <w:color w:val="000000"/>
              </w:rPr>
              <w:t>tworzyć, weryfikować i modyfikować program</w:t>
            </w:r>
            <w:r>
              <w:rPr>
                <w:rFonts w:ascii="Tahoma" w:hAnsi="Tahoma" w:cs="Tahoma"/>
                <w:b w:val="0"/>
                <w:color w:val="000000"/>
              </w:rPr>
              <w:t>ów</w:t>
            </w:r>
            <w:r w:rsidRPr="00C901AC">
              <w:rPr>
                <w:rFonts w:ascii="Tahoma" w:hAnsi="Tahoma" w:cs="Tahoma"/>
                <w:b w:val="0"/>
                <w:color w:val="000000"/>
              </w:rPr>
              <w:t xml:space="preserve"> fizjoterapii pacjentów z różnymi dysfunkcjami narządu ruchu oraz z zaburzeniami dotyczącymi wieku rozwojowego, stosownie do ich stanu klinicznego i funkcjonalnego, a także kontrolować efekty fizjoterapii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Pr="00C901AC" w:rsidRDefault="00C901AC">
            <w:pPr>
              <w:pStyle w:val="Nagwkitablic"/>
              <w:jc w:val="left"/>
              <w:rPr>
                <w:rFonts w:ascii="Tahoma" w:hAnsi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w stopniu podstawowym </w:t>
            </w:r>
            <w:r w:rsidRPr="00C901AC">
              <w:rPr>
                <w:rFonts w:ascii="Tahoma" w:hAnsi="Tahoma" w:cs="Tahoma"/>
                <w:b w:val="0"/>
                <w:color w:val="000000"/>
              </w:rPr>
              <w:t>tworzyć, weryfikować i modyfikować programy fizjoterapii pacjentów z różnymi dysfunkcjami narządu ruchu oraz z zaburzeniami dotyczącymi wieku rozwojowego, stosownie do ich stanu klinicznego i funkcjonalnego, a także kontrolować efekty fizjoterapii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Pr="00C901AC" w:rsidRDefault="00C901AC">
            <w:pPr>
              <w:pStyle w:val="Nagwkitablic"/>
              <w:jc w:val="left"/>
              <w:rPr>
                <w:rFonts w:ascii="Tahoma" w:hAnsi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w stopniu dobrym </w:t>
            </w:r>
            <w:r w:rsidRPr="00C901AC">
              <w:rPr>
                <w:rFonts w:ascii="Tahoma" w:hAnsi="Tahoma" w:cs="Tahoma"/>
                <w:b w:val="0"/>
                <w:color w:val="000000"/>
              </w:rPr>
              <w:t>tworzyć, weryfikować i modyfikować programy fizjoterapii pacjentów z różnymi dysfunkcjami narządu ruchu oraz z zaburzeniami dotyczącymi wieku rozwojowego, stosownie do ich stanu klinicznego i funkcjonalnego, a także kontrolować efekty fizjoterapii</w:t>
            </w: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6C7" w:rsidRPr="00C901AC" w:rsidRDefault="00C901AC">
            <w:pPr>
              <w:pStyle w:val="Nagwkitablic"/>
              <w:jc w:val="left"/>
              <w:rPr>
                <w:rFonts w:ascii="Tahoma" w:hAnsi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w stopniu bardzo dobrym </w:t>
            </w:r>
            <w:r w:rsidRPr="00C901AC">
              <w:rPr>
                <w:rFonts w:ascii="Tahoma" w:hAnsi="Tahoma" w:cs="Tahoma"/>
                <w:b w:val="0"/>
                <w:color w:val="000000"/>
              </w:rPr>
              <w:t>tworzyć, weryfikować i modyfikować programy fizjoterapii pacjentów z różnymi dysfunkcjami narządu ruchu oraz z zaburzeniami dotyczącymi wieku rozwojowego, stosownie do ich stanu klinicznego i funkcjonalnego, a także kontrolować efekty fizjoterapii</w:t>
            </w:r>
          </w:p>
        </w:tc>
      </w:tr>
    </w:tbl>
    <w:p w:rsidR="004B56C7" w:rsidRDefault="004B56C7">
      <w:pPr>
        <w:pStyle w:val="Podpunkty"/>
        <w:ind w:left="0"/>
        <w:rPr>
          <w:rFonts w:ascii="Tahoma" w:hAnsi="Tahoma" w:cs="Tahoma"/>
          <w:color w:val="000000"/>
          <w:sz w:val="20"/>
        </w:rPr>
      </w:pPr>
    </w:p>
    <w:p w:rsidR="005A373F" w:rsidRDefault="005A373F">
      <w:pPr>
        <w:pStyle w:val="Podpunkty"/>
        <w:ind w:left="0"/>
        <w:rPr>
          <w:rFonts w:ascii="Tahoma" w:hAnsi="Tahoma" w:cs="Tahoma"/>
          <w:color w:val="000000"/>
          <w:sz w:val="20"/>
        </w:rPr>
      </w:pPr>
    </w:p>
    <w:p w:rsidR="004B56C7" w:rsidRPr="0064757A" w:rsidRDefault="00990655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4757A">
        <w:rPr>
          <w:rFonts w:ascii="Tahoma" w:hAnsi="Tahoma" w:cs="Tahoma"/>
        </w:rPr>
        <w:t>Literatura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4B56C7" w:rsidTr="0064757A">
        <w:tc>
          <w:tcPr>
            <w:tcW w:w="5000" w:type="pct"/>
          </w:tcPr>
          <w:p w:rsidR="004B56C7" w:rsidRDefault="00990655">
            <w:pPr>
              <w:pStyle w:val="Podpunkty"/>
              <w:ind w:left="0"/>
              <w:jc w:val="center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Literatura podstawowa</w:t>
            </w:r>
          </w:p>
        </w:tc>
      </w:tr>
      <w:tr w:rsidR="004B56C7" w:rsidTr="0064757A">
        <w:tc>
          <w:tcPr>
            <w:tcW w:w="5000" w:type="pct"/>
            <w:vAlign w:val="center"/>
          </w:tcPr>
          <w:p w:rsidR="004B56C7" w:rsidRDefault="00990655">
            <w:pPr>
              <w:pStyle w:val="Podpunkty"/>
              <w:ind w:left="0"/>
              <w:jc w:val="left"/>
              <w:rPr>
                <w:rFonts w:ascii="Tahoma" w:hAnsi="Tahoma"/>
                <w:color w:val="00000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color w:val="000000"/>
                <w:sz w:val="20"/>
              </w:rPr>
              <w:t>Obuchowicz</w:t>
            </w:r>
            <w:proofErr w:type="spellEnd"/>
            <w:r>
              <w:rPr>
                <w:rFonts w:ascii="Tahoma" w:hAnsi="Tahoma" w:cs="Tahoma"/>
                <w:b w:val="0"/>
                <w:color w:val="000000"/>
                <w:sz w:val="20"/>
              </w:rPr>
              <w:t xml:space="preserve"> A., Badanie podmiotowe i przedmiotowe w pediatrii. PZWL, Warszawa, 2007. </w:t>
            </w:r>
          </w:p>
        </w:tc>
      </w:tr>
      <w:tr w:rsidR="004B56C7" w:rsidTr="0064757A">
        <w:tc>
          <w:tcPr>
            <w:tcW w:w="5000" w:type="pct"/>
            <w:vAlign w:val="center"/>
          </w:tcPr>
          <w:p w:rsidR="004B56C7" w:rsidRDefault="00990655">
            <w:pPr>
              <w:pStyle w:val="Podpunkty"/>
              <w:ind w:left="0"/>
              <w:jc w:val="left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>Nowotny J., Zarys rehabilitacji w dysfunkcjach narządu ruchu, AWF, Katowice, 2000.</w:t>
            </w:r>
          </w:p>
        </w:tc>
      </w:tr>
      <w:tr w:rsidR="004B56C7" w:rsidTr="0064757A">
        <w:tc>
          <w:tcPr>
            <w:tcW w:w="5000" w:type="pct"/>
            <w:tcBorders>
              <w:top w:val="nil"/>
            </w:tcBorders>
            <w:vAlign w:val="center"/>
          </w:tcPr>
          <w:p w:rsidR="004B56C7" w:rsidRDefault="00990655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Kuliński W., Zeman K., Fizjoterapia w pediatrii. PZWL, Warszawa, 2012.</w:t>
            </w:r>
          </w:p>
        </w:tc>
      </w:tr>
      <w:tr w:rsidR="004B56C7" w:rsidTr="0064757A">
        <w:tc>
          <w:tcPr>
            <w:tcW w:w="5000" w:type="pct"/>
            <w:tcBorders>
              <w:top w:val="nil"/>
            </w:tcBorders>
            <w:vAlign w:val="center"/>
          </w:tcPr>
          <w:p w:rsidR="004B56C7" w:rsidRDefault="00990655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Brotzman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S. B., Wilk K. E., Rehabilitacja ortopedyczna. Tom 1.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Elsevier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Urban &amp; Partner, Wrocław, 2009.</w:t>
            </w:r>
          </w:p>
        </w:tc>
      </w:tr>
      <w:tr w:rsidR="004B56C7" w:rsidTr="0064757A">
        <w:tc>
          <w:tcPr>
            <w:tcW w:w="5000" w:type="pct"/>
            <w:vAlign w:val="center"/>
          </w:tcPr>
          <w:p w:rsidR="004B56C7" w:rsidRDefault="00990655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Brotzman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S. B., Wilk K. E., Rehabilitacja ortopedyczna. Tom 2.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Elsevier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Urban &amp; Partner, Wrocław, 2009.</w:t>
            </w:r>
          </w:p>
        </w:tc>
      </w:tr>
      <w:tr w:rsidR="004B56C7" w:rsidTr="0064757A">
        <w:tc>
          <w:tcPr>
            <w:tcW w:w="5000" w:type="pct"/>
            <w:vAlign w:val="center"/>
          </w:tcPr>
          <w:p w:rsidR="004B56C7" w:rsidRDefault="00990655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Fuller G., Badanie neurologiczne to proste.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Elsevier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Urban &amp; Partner, Wrocław, 2009.</w:t>
            </w:r>
          </w:p>
        </w:tc>
      </w:tr>
    </w:tbl>
    <w:p w:rsidR="004B56C7" w:rsidRDefault="004B56C7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4B56C7" w:rsidTr="0064757A">
        <w:tc>
          <w:tcPr>
            <w:tcW w:w="5000" w:type="pct"/>
          </w:tcPr>
          <w:p w:rsidR="004B56C7" w:rsidRDefault="00990655">
            <w:pPr>
              <w:pStyle w:val="Podpunkty"/>
              <w:ind w:left="0"/>
              <w:jc w:val="center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Literatura uzupełniająca</w:t>
            </w:r>
          </w:p>
        </w:tc>
      </w:tr>
      <w:tr w:rsidR="004B56C7" w:rsidTr="0064757A">
        <w:tc>
          <w:tcPr>
            <w:tcW w:w="5000" w:type="pct"/>
            <w:vAlign w:val="center"/>
          </w:tcPr>
          <w:p w:rsidR="004B56C7" w:rsidRDefault="00990655">
            <w:pPr>
              <w:pStyle w:val="Podpunkty"/>
              <w:ind w:left="0"/>
              <w:jc w:val="left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>Gaździk T., Backup K., Testy kliniczne w badaniu kości, stawów i mięśni., Wydawnictwo Lekarskie PZWL, Warszawa, 2007.</w:t>
            </w:r>
          </w:p>
        </w:tc>
      </w:tr>
      <w:tr w:rsidR="004B56C7" w:rsidTr="0064757A">
        <w:tc>
          <w:tcPr>
            <w:tcW w:w="5000" w:type="pct"/>
            <w:vAlign w:val="center"/>
          </w:tcPr>
          <w:p w:rsidR="004B56C7" w:rsidRDefault="00990655">
            <w:pPr>
              <w:pStyle w:val="Podpunkty"/>
              <w:ind w:left="0"/>
              <w:jc w:val="left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 xml:space="preserve">Goodman C., </w:t>
            </w:r>
            <w:proofErr w:type="spellStart"/>
            <w:r>
              <w:rPr>
                <w:rFonts w:ascii="Tahoma" w:hAnsi="Tahoma" w:cs="Tahoma"/>
                <w:b w:val="0"/>
                <w:color w:val="000000"/>
                <w:sz w:val="20"/>
              </w:rPr>
              <w:t>Snyder</w:t>
            </w:r>
            <w:proofErr w:type="spellEnd"/>
            <w:r>
              <w:rPr>
                <w:rFonts w:ascii="Tahoma" w:hAnsi="Tahoma" w:cs="Tahoma"/>
                <w:b w:val="0"/>
                <w:color w:val="000000"/>
                <w:sz w:val="20"/>
              </w:rPr>
              <w:t xml:space="preserve"> T.,  Diagnoza różnicowa dla fizjoterapeutów. DB Publishing, </w:t>
            </w:r>
            <w:r>
              <w:rPr>
                <w:rFonts w:ascii="Tahoma" w:hAnsi="Tahoma" w:cs="Tahoma"/>
                <w:b w:val="0"/>
                <w:bCs/>
                <w:color w:val="000000"/>
                <w:sz w:val="20"/>
              </w:rPr>
              <w:t>Warszawa, 2010.</w:t>
            </w:r>
            <w:bookmarkStart w:id="2" w:name="_GoBack1"/>
            <w:bookmarkEnd w:id="2"/>
          </w:p>
        </w:tc>
      </w:tr>
      <w:tr w:rsidR="004B56C7" w:rsidTr="0064757A">
        <w:tc>
          <w:tcPr>
            <w:tcW w:w="5000" w:type="pct"/>
            <w:vAlign w:val="center"/>
          </w:tcPr>
          <w:p w:rsidR="004B56C7" w:rsidRDefault="004B56C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color w:val="000000"/>
                <w:sz w:val="20"/>
              </w:rPr>
            </w:pPr>
          </w:p>
        </w:tc>
      </w:tr>
    </w:tbl>
    <w:p w:rsidR="004B56C7" w:rsidRDefault="004B56C7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4B56C7" w:rsidRDefault="004B56C7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4B56C7" w:rsidRPr="0064757A" w:rsidRDefault="00990655" w:rsidP="0064757A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64757A">
        <w:rPr>
          <w:rFonts w:ascii="Tahoma" w:hAnsi="Tahoma" w:cs="Tahoma"/>
        </w:rPr>
        <w:t>Nakład pracy studenta - bilans punktów ECTS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7240"/>
        <w:gridCol w:w="2388"/>
      </w:tblGrid>
      <w:tr w:rsidR="00C901AC" w:rsidRPr="002A020F" w:rsidTr="0064757A">
        <w:trPr>
          <w:cantSplit/>
          <w:trHeight w:val="231"/>
          <w:jc w:val="center"/>
        </w:trPr>
        <w:tc>
          <w:tcPr>
            <w:tcW w:w="376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A020F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A020F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901AC" w:rsidRPr="002A020F" w:rsidTr="0064757A">
        <w:trPr>
          <w:cantSplit/>
          <w:trHeight w:val="231"/>
          <w:jc w:val="center"/>
        </w:trPr>
        <w:tc>
          <w:tcPr>
            <w:tcW w:w="376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A020F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901AC" w:rsidRPr="002A020F" w:rsidTr="0064757A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Udział w W/K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6</w:t>
            </w:r>
            <w:r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C901AC" w:rsidRPr="002A020F" w:rsidTr="0064757A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 xml:space="preserve">Samodzielne studiowanie tematyki W/K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073E24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r w:rsidR="00C901AC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C901AC" w:rsidRPr="002A020F" w:rsidTr="0064757A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Przygotowanie do egzaminu/zaliczenia W/K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073E24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r w:rsidR="00C901AC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C901AC" w:rsidRPr="002A020F" w:rsidTr="0064757A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A020F">
              <w:rPr>
                <w:color w:val="auto"/>
                <w:spacing w:val="-6"/>
                <w:sz w:val="20"/>
                <w:szCs w:val="20"/>
              </w:rPr>
              <w:t>Udział w L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073E24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  <w:r w:rsidR="00C901AC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C901AC" w:rsidRPr="002A020F" w:rsidTr="0064757A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Samodzielne przygotowanie się do L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073E24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  <w:r w:rsidR="00C901AC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C901AC" w:rsidRPr="002A020F" w:rsidTr="0064757A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Przygotowanie do zaliczenia L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073E24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</w:t>
            </w:r>
            <w:r w:rsidR="00C901AC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C901AC" w:rsidRPr="002A020F" w:rsidTr="0064757A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A020F">
              <w:rPr>
                <w:color w:val="auto"/>
                <w:spacing w:val="-6"/>
                <w:sz w:val="20"/>
                <w:szCs w:val="20"/>
              </w:rPr>
              <w:t>Udział w ZP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073E24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</w:t>
            </w:r>
            <w:r w:rsidR="00C901AC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C901AC" w:rsidRPr="002A020F" w:rsidTr="0064757A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Samodzielne przygotowanie się do ZP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073E24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  <w:r w:rsidR="00C901AC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C901AC" w:rsidRPr="002A020F" w:rsidTr="0064757A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Przygotowanie do zaliczenia ZP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073E24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r w:rsidR="00C901AC" w:rsidRPr="002A020F">
              <w:rPr>
                <w:color w:val="auto"/>
                <w:sz w:val="20"/>
                <w:szCs w:val="20"/>
              </w:rPr>
              <w:t>h</w:t>
            </w:r>
          </w:p>
        </w:tc>
      </w:tr>
      <w:tr w:rsidR="00C901AC" w:rsidRPr="002A020F" w:rsidTr="0064757A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072B31" w:rsidRDefault="00C901AC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072B31">
              <w:rPr>
                <w:color w:val="auto"/>
                <w:sz w:val="20"/>
                <w:szCs w:val="20"/>
              </w:rPr>
              <w:t>Udział w i konsultacje do P (UB)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072B31" w:rsidRDefault="00C901AC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72B31">
              <w:rPr>
                <w:color w:val="auto"/>
                <w:sz w:val="20"/>
                <w:szCs w:val="20"/>
              </w:rPr>
              <w:t>2</w:t>
            </w:r>
            <w:r w:rsidR="00073E24">
              <w:rPr>
                <w:color w:val="auto"/>
                <w:sz w:val="20"/>
                <w:szCs w:val="20"/>
              </w:rPr>
              <w:t>8</w:t>
            </w:r>
            <w:r w:rsidRPr="00072B31">
              <w:rPr>
                <w:color w:val="auto"/>
                <w:sz w:val="20"/>
                <w:szCs w:val="20"/>
              </w:rPr>
              <w:t>h</w:t>
            </w:r>
          </w:p>
        </w:tc>
      </w:tr>
      <w:tr w:rsidR="00C901AC" w:rsidRPr="002A020F" w:rsidTr="0064757A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072B31" w:rsidRDefault="00C901AC" w:rsidP="00196EA3">
            <w:pPr>
              <w:pStyle w:val="Default"/>
              <w:rPr>
                <w:color w:val="auto"/>
                <w:sz w:val="20"/>
                <w:szCs w:val="20"/>
              </w:rPr>
            </w:pPr>
            <w:r w:rsidRPr="00072B31">
              <w:rPr>
                <w:color w:val="auto"/>
                <w:sz w:val="20"/>
                <w:szCs w:val="20"/>
              </w:rPr>
              <w:t>Samodzielne przygotowanie się do zaliczenia P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072B31" w:rsidRDefault="00073E24" w:rsidP="00196EA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  <w:r w:rsidR="00C901AC" w:rsidRPr="00072B31">
              <w:rPr>
                <w:color w:val="auto"/>
                <w:sz w:val="20"/>
                <w:szCs w:val="20"/>
              </w:rPr>
              <w:t>h</w:t>
            </w:r>
          </w:p>
        </w:tc>
      </w:tr>
      <w:tr w:rsidR="00C901AC" w:rsidRPr="002A020F" w:rsidTr="0064757A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A020F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100</w:t>
            </w:r>
            <w:r w:rsidRPr="002A020F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C901AC" w:rsidRPr="002A020F" w:rsidTr="0064757A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A020F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901AC" w:rsidP="00196EA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</w:t>
            </w:r>
            <w:r w:rsidRPr="002A020F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C901AC" w:rsidRPr="002A020F" w:rsidTr="0064757A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67718F" w:rsidRDefault="00C901AC" w:rsidP="00196E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718F">
              <w:rPr>
                <w:b/>
                <w:color w:val="auto"/>
                <w:sz w:val="20"/>
                <w:szCs w:val="20"/>
              </w:rPr>
              <w:lastRenderedPageBreak/>
              <w:t>Obciążenie studenta na zajęciach wymagających</w:t>
            </w:r>
          </w:p>
          <w:p w:rsidR="00C901AC" w:rsidRPr="0067718F" w:rsidRDefault="00C901AC" w:rsidP="00196E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718F">
              <w:rPr>
                <w:b/>
                <w:color w:val="auto"/>
                <w:sz w:val="20"/>
                <w:szCs w:val="20"/>
              </w:rPr>
              <w:t>bezpośredniego udziału nauczycieli akademickich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C44EED" w:rsidP="00196EA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</w:t>
            </w:r>
            <w:r w:rsidR="00C901AC" w:rsidRPr="002A020F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C901AC" w:rsidRPr="00202255" w:rsidTr="0064757A">
        <w:trPr>
          <w:cantSplit/>
          <w:jc w:val="center"/>
        </w:trPr>
        <w:tc>
          <w:tcPr>
            <w:tcW w:w="3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67718F" w:rsidRDefault="00C901AC" w:rsidP="00196E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718F">
              <w:rPr>
                <w:b/>
                <w:color w:val="auto"/>
                <w:sz w:val="20"/>
                <w:szCs w:val="20"/>
              </w:rPr>
              <w:t xml:space="preserve">Obciążenie studenta w ramach zajęć związanych </w:t>
            </w:r>
          </w:p>
          <w:p w:rsidR="00C901AC" w:rsidRPr="0067718F" w:rsidRDefault="00C901AC" w:rsidP="00196EA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718F">
              <w:rPr>
                <w:b/>
                <w:color w:val="auto"/>
                <w:sz w:val="20"/>
                <w:szCs w:val="20"/>
              </w:rPr>
              <w:t>z praktycznym przygotowaniem zawodowym (PZ)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AC" w:rsidRPr="002A020F" w:rsidRDefault="00073E24" w:rsidP="00196EA3">
            <w:pPr>
              <w:pStyle w:val="Default"/>
              <w:jc w:val="center"/>
              <w:rPr>
                <w:b/>
                <w:color w:val="auto"/>
                <w:sz w:val="20"/>
                <w:szCs w:val="20"/>
                <w:lang w:val="en-US"/>
              </w:rPr>
            </w:pPr>
            <w:r>
              <w:rPr>
                <w:b/>
                <w:color w:val="auto"/>
                <w:sz w:val="20"/>
                <w:szCs w:val="20"/>
                <w:lang w:val="en-US"/>
              </w:rPr>
              <w:t>1</w:t>
            </w:r>
            <w:r w:rsidR="00C901AC" w:rsidRPr="002A020F">
              <w:rPr>
                <w:b/>
                <w:color w:val="auto"/>
                <w:sz w:val="20"/>
                <w:szCs w:val="20"/>
                <w:lang w:val="en-US"/>
              </w:rPr>
              <w:t xml:space="preserve"> ECTS</w:t>
            </w:r>
          </w:p>
        </w:tc>
      </w:tr>
    </w:tbl>
    <w:p w:rsidR="00C901AC" w:rsidRDefault="00C901AC">
      <w:pPr>
        <w:tabs>
          <w:tab w:val="left" w:pos="1907"/>
        </w:tabs>
        <w:spacing w:after="0" w:line="240" w:lineRule="auto"/>
        <w:rPr>
          <w:rFonts w:ascii="Tahoma" w:hAnsi="Tahoma"/>
          <w:color w:val="000000"/>
          <w:sz w:val="20"/>
          <w:szCs w:val="20"/>
        </w:rPr>
      </w:pPr>
    </w:p>
    <w:sectPr w:rsidR="00C901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567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655" w:rsidRDefault="00990655">
      <w:pPr>
        <w:spacing w:after="0" w:line="240" w:lineRule="auto"/>
      </w:pPr>
      <w:r>
        <w:separator/>
      </w:r>
    </w:p>
  </w:endnote>
  <w:endnote w:type="continuationSeparator" w:id="0">
    <w:p w:rsidR="00990655" w:rsidRDefault="00990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28B" w:rsidRDefault="008E32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948143"/>
      <w:docPartObj>
        <w:docPartGallery w:val="Page Numbers (Bottom of Page)"/>
        <w:docPartUnique/>
      </w:docPartObj>
    </w:sdtPr>
    <w:sdtEndPr/>
    <w:sdtContent>
      <w:p w:rsidR="004B56C7" w:rsidRDefault="00990655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>
          <w:rPr>
            <w:rFonts w:ascii="Calibri" w:hAnsi="Calibri"/>
            <w:sz w:val="20"/>
          </w:rPr>
          <w:fldChar w:fldCharType="begin"/>
        </w:r>
        <w:r>
          <w:rPr>
            <w:rFonts w:ascii="Calibri" w:hAnsi="Calibri"/>
            <w:sz w:val="20"/>
          </w:rPr>
          <w:instrText>PAGE</w:instrText>
        </w:r>
        <w:r>
          <w:rPr>
            <w:rFonts w:ascii="Calibri" w:hAnsi="Calibri"/>
            <w:sz w:val="20"/>
          </w:rPr>
          <w:fldChar w:fldCharType="separate"/>
        </w:r>
        <w:r>
          <w:rPr>
            <w:rFonts w:ascii="Calibri" w:hAnsi="Calibri"/>
            <w:sz w:val="20"/>
          </w:rPr>
          <w:t>4</w:t>
        </w:r>
        <w:r>
          <w:rPr>
            <w:rFonts w:ascii="Calibri" w:hAnsi="Calibr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8320830"/>
      <w:docPartObj>
        <w:docPartGallery w:val="Page Numbers (Bottom of Page)"/>
        <w:docPartUnique/>
      </w:docPartObj>
    </w:sdtPr>
    <w:sdtEndPr/>
    <w:sdtContent>
      <w:p w:rsidR="004B56C7" w:rsidRDefault="00990655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>
          <w:rPr>
            <w:rFonts w:ascii="Calibri" w:hAnsi="Calibri" w:cs="Calibri"/>
            <w:sz w:val="20"/>
          </w:rPr>
          <w:fldChar w:fldCharType="begin"/>
        </w:r>
        <w:r>
          <w:rPr>
            <w:rFonts w:ascii="Calibri" w:hAnsi="Calibri" w:cs="Calibri"/>
            <w:sz w:val="20"/>
          </w:rPr>
          <w:instrText>PAGE</w:instrText>
        </w:r>
        <w:r>
          <w:rPr>
            <w:rFonts w:ascii="Calibri" w:hAnsi="Calibri" w:cs="Calibri"/>
            <w:sz w:val="20"/>
          </w:rPr>
          <w:fldChar w:fldCharType="separate"/>
        </w:r>
        <w:r>
          <w:rPr>
            <w:rFonts w:ascii="Calibri" w:hAnsi="Calibri" w:cs="Calibri"/>
            <w:sz w:val="20"/>
          </w:rPr>
          <w:t>1</w:t>
        </w:r>
        <w:r>
          <w:rPr>
            <w:rFonts w:ascii="Calibri" w:hAnsi="Calibri" w:cs="Calibr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655" w:rsidRDefault="00990655">
      <w:pPr>
        <w:spacing w:after="0" w:line="240" w:lineRule="auto"/>
      </w:pPr>
      <w:r>
        <w:separator/>
      </w:r>
    </w:p>
  </w:footnote>
  <w:footnote w:type="continuationSeparator" w:id="0">
    <w:p w:rsidR="00990655" w:rsidRDefault="00990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28B" w:rsidRDefault="008E32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28B" w:rsidRDefault="008E32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56C7" w:rsidRDefault="00990655">
    <w:pPr>
      <w:pStyle w:val="Nagwek"/>
    </w:pPr>
    <w:r>
      <w:rPr>
        <w:noProof/>
      </w:rPr>
      <w:drawing>
        <wp:inline distT="0" distB="0" distL="0" distR="0">
          <wp:extent cx="3081655" cy="768350"/>
          <wp:effectExtent l="0" t="0" r="0" b="0"/>
          <wp:docPr id="1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9473" b="12623"/>
                  <a:stretch>
                    <a:fillRect/>
                  </a:stretch>
                </pic:blipFill>
                <pic:spPr bwMode="auto">
                  <a:xfrm>
                    <a:off x="0" y="0"/>
                    <a:ext cx="3081655" cy="768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706E5"/>
    <w:multiLevelType w:val="multilevel"/>
    <w:tmpl w:val="DD4078A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21D63DB0"/>
    <w:multiLevelType w:val="multilevel"/>
    <w:tmpl w:val="91026354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26A12617"/>
    <w:multiLevelType w:val="multilevel"/>
    <w:tmpl w:val="D318C68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7D7C5657"/>
    <w:multiLevelType w:val="multilevel"/>
    <w:tmpl w:val="2006D2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6C7"/>
    <w:rsid w:val="00073E24"/>
    <w:rsid w:val="00466698"/>
    <w:rsid w:val="004B56C7"/>
    <w:rsid w:val="005A373F"/>
    <w:rsid w:val="0064757A"/>
    <w:rsid w:val="006A6E9F"/>
    <w:rsid w:val="007B39F4"/>
    <w:rsid w:val="008E328B"/>
    <w:rsid w:val="00990655"/>
    <w:rsid w:val="00A4001A"/>
    <w:rsid w:val="00AB1F50"/>
    <w:rsid w:val="00C44EED"/>
    <w:rsid w:val="00C901AC"/>
    <w:rsid w:val="00EA4F3B"/>
    <w:rsid w:val="00F4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C8E7E5"/>
  <w15:docId w15:val="{0E9AEA83-8402-48D4-A0C8-638193AB3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uppressAutoHyphens w:val="0"/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">
    <w:name w:val="Znak Znak"/>
    <w:basedOn w:val="Domylnaczcionkaakapitu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semiHidden/>
    <w:rsid w:val="003973B8"/>
    <w:rPr>
      <w:color w:val="0000FF"/>
      <w:u w:val="single"/>
    </w:rPr>
  </w:style>
  <w:style w:type="character" w:customStyle="1" w:styleId="Odwiedzoneczeinternetowe">
    <w:name w:val="Odwiedzone łącze internetowe"/>
    <w:basedOn w:val="Domylnaczcionkaakapitu"/>
    <w:semiHidden/>
    <w:rsid w:val="003973B8"/>
    <w:rPr>
      <w:color w:val="800080"/>
      <w:u w:val="single"/>
    </w:rPr>
  </w:style>
  <w:style w:type="character" w:styleId="Numerstrony">
    <w:name w:val="page number"/>
    <w:basedOn w:val="Domylnaczcionkaakapitu"/>
    <w:semiHidden/>
    <w:qFormat/>
    <w:rsid w:val="003973B8"/>
  </w:style>
  <w:style w:type="character" w:customStyle="1" w:styleId="tytul2">
    <w:name w:val="tytul2"/>
    <w:basedOn w:val="Domylnaczcionkaakapitu"/>
    <w:qFormat/>
    <w:rsid w:val="003973B8"/>
    <w:rPr>
      <w:b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7D73"/>
    <w:rPr>
      <w:sz w:val="24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0137A"/>
    <w:rPr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00137A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qFormat/>
    <w:rsid w:val="00731B10"/>
    <w:rPr>
      <w:rFonts w:eastAsia="Times New Roman"/>
      <w:sz w:val="24"/>
      <w:szCs w:val="22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ny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Nagwek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customStyle="1" w:styleId="Punkty">
    <w:name w:val="Punkty"/>
    <w:basedOn w:val="Normalny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901AC"/>
    <w:pPr>
      <w:ind w:left="720"/>
    </w:pPr>
    <w:rPr>
      <w:rFonts w:ascii="Calibri" w:eastAsia="Times New Roman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0E9B1-C9A6-4A93-A073-55456C9A7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1479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10333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Blanka Martowska</cp:lastModifiedBy>
  <cp:revision>5</cp:revision>
  <cp:lastPrinted>2020-01-30T08:11:00Z</cp:lastPrinted>
  <dcterms:created xsi:type="dcterms:W3CDTF">2023-06-20T10:44:00Z</dcterms:created>
  <dcterms:modified xsi:type="dcterms:W3CDTF">2024-06-06T12:39:00Z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